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8.png" ContentType="image/png"/>
  <Override PartName="/word/media/rId215.png" ContentType="image/png"/>
  <Override PartName="/word/media/rId216.png" ContentType="image/png"/>
  <Override PartName="/word/media/rId217.png" ContentType="image/png"/>
  <Override PartName="/word/media/rId220.png" ContentType="image/png"/>
  <Override PartName="/word/media/rId223.png" ContentType="image/png"/>
  <Override PartName="/word/media/rId222.png" ContentType="image/png"/>
  <Override PartName="/word/media/rId221.png" ContentType="image/png"/>
  <Override PartName="/word/media/rId94.png" ContentType="image/png"/>
  <Override PartName="/word/media/rId108.png" ContentType="image/png"/>
  <Override PartName="/word/media/rId109.png" ContentType="image/png"/>
  <Override PartName="/word/media/rId142.png" ContentType="image/png"/>
  <Override PartName="/word/media/rId114.png" ContentType="image/png"/>
  <Override PartName="/word/media/rId112.png" ContentType="image/png"/>
  <Override PartName="/word/media/rId159.png" ContentType="image/png"/>
  <Override PartName="/word/media/rId63.png" ContentType="image/png"/>
  <Override PartName="/word/media/rId98.png" ContentType="image/png"/>
  <Override PartName="/word/media/rId148.png" ContentType="image/png"/>
  <Override PartName="/word/media/rId96.png" ContentType="image/png"/>
  <Override PartName="/word/media/rId126.png" ContentType="image/png"/>
  <Override PartName="/word/media/rId103.png" ContentType="image/png"/>
  <Override PartName="/word/media/rId106.png" ContentType="image/png"/>
  <Override PartName="/word/media/rId86.png" ContentType="image/png"/>
  <Override PartName="/word/media/rId87.png" ContentType="image/png"/>
  <Override PartName="/word/media/rId168.png" ContentType="image/png"/>
  <Override PartName="/word/media/rId198.png" ContentType="image/png"/>
  <Override PartName="/word/media/rId65.png" ContentType="image/png"/>
  <Override PartName="/word/media/rId102.png" ContentType="image/png"/>
  <Override PartName="/word/media/rId104.png" ContentType="image/png"/>
  <Override PartName="/word/media/rId179.png" ContentType="image/png"/>
  <Override PartName="/word/media/rId74.png" ContentType="image/png"/>
  <Override PartName="/word/media/rId167.png" ContentType="image/png"/>
  <Override PartName="/word/media/rId73.png" ContentType="image/png"/>
  <Override PartName="/word/media/rId36.png" ContentType="image/png"/>
  <Override PartName="/word/media/rId199.png" ContentType="image/png"/>
  <Override PartName="/word/media/rId110.png" ContentType="image/png"/>
  <Override PartName="/word/media/rId71.png" ContentType="image/png"/>
  <Override PartName="/word/media/rId197.png" ContentType="image/png"/>
  <Override PartName="/word/media/rId164.png" ContentType="image/png"/>
  <Override PartName="/word/media/rId125.png" ContentType="image/png"/>
  <Override PartName="/word/media/rId81.png" ContentType="image/png"/>
  <Override PartName="/word/media/rId165.png" ContentType="image/png"/>
  <Override PartName="/word/media/rId67.png" ContentType="image/png"/>
  <Override PartName="/word/media/rId82.png" ContentType="image/png"/>
  <Override PartName="/word/media/rId68.png" ContentType="image/png"/>
  <Override PartName="/word/media/rId69.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w:t>
      </w:r>
      <w:r>
        <w:t xml:space="preserve"> </w:t>
      </w:r>
      <w:r>
        <w:rPr>
          <w:i/>
        </w:rPr>
        <w:t xml:space="preserve">Hexbin explorer</w:t>
      </w:r>
      <w:r>
        <w:t xml:space="preserve"> </w:t>
      </w:r>
      <w:r>
        <w:t xml:space="preserve">that maps selected aspects of urban quality of life and</w:t>
      </w:r>
      <w:r>
        <w:t xml:space="preserve"> </w:t>
      </w:r>
      <w:r>
        <w:rPr>
          <w:i/>
        </w:rPr>
        <w:t xml:space="preserve">Lockdown traffic</w:t>
      </w:r>
      <w:r>
        <w:t xml:space="preserve"> </w:t>
      </w:r>
      <w:r>
        <w:t xml:space="preserve">that displays detailed traffic speed records, both for the city of Brno.</w:t>
      </w:r>
    </w:p>
    <w:p>
      <w:pPr>
        <w:pStyle w:val="TextBody"/>
      </w:pPr>
      <w:r>
        <w:rPr>
          <w:b/>
        </w:rPr>
        <w:t xml:space="preserve">Abstrakt</w:t>
      </w:r>
    </w:p>
    <w:p>
      <w:pPr>
        <w:pStyle w:val="TextBody"/>
      </w:pPr>
      <w:r>
        <w:t xml:space="preserve">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TextBody"/>
      </w:pPr>
      <w:r>
        <w:rPr>
          <w:b/>
        </w:rPr>
        <w:t xml:space="preserve">Acknowledgements &amp; dedication</w:t>
      </w:r>
    </w:p>
    <w:p>
      <w:pPr>
        <w:pStyle w:val="TextBody"/>
      </w:pPr>
      <w:r>
        <w:t xml:space="preserve">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pPr>
      <w:r>
        <w:t xml:space="preserve">I dedicate this work to my family for their love, support and encouragement.</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amounts of generated and stored data, together with related societal implications that are only starting to unfold. Another more personal motivation was to channel the author’s longtime interest in cartographic visualization and to summarize his practical experience with design and development of map-based web applications.</w:t>
      </w:r>
    </w:p>
    <w:p>
      <w:pPr>
        <w:pStyle w:val="TextBody"/>
      </w:pPr>
      <w:r>
        <w:t xml:space="preserve">We recognize three fundamental shifts that started to alter how digital maps are produced, disseminated and interacted with. We believe that these changes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towards greater spatial empowerment of general society.</w:t>
      </w:r>
    </w:p>
    <w:p>
      <w:pPr>
        <w:pStyle w:val="TextBody"/>
      </w:pPr>
      <w:r>
        <w:t xml:space="preserve">The mentioned shifts are:</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pPr>
      <w:r>
        <w:t xml:space="preserve">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Selected issues of user interaction with digital maps are also discussed.</w:t>
      </w:r>
    </w:p>
    <w:p>
      <w:pPr>
        <w:pStyle w:val="TextBody"/>
      </w:pPr>
      <w:r>
        <w:rPr>
          <w:i/>
        </w:rPr>
        <w:t xml:space="preserve">Changes in how maps are distributed over the network</w:t>
      </w:r>
      <w:r>
        <w:t xml:space="preserve"> </w:t>
      </w:r>
      <w:r>
        <w:t xml:space="preserve">refer to the growing adoption of the vector tile format. In Chapter 3 we discuss the characteristics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are closely connected to the capabilities of WebGL rendering environments. In Chapter 3 we thoroughly discuss how the combination of WebGL and vector tiles enables cartographic visualization as well as new modes of interaction for users.</w:t>
      </w:r>
    </w:p>
    <w:p>
      <w:pPr>
        <w:pStyle w:val="TextBody"/>
      </w:pPr>
      <w:r>
        <w:t xml:space="preserve">The advantages and limitations of transforming spatial big data into vector tiles for visualization in WebGL based environments are then exemplified in the two case studies in Chapters 4 and 5.</w:t>
      </w:r>
    </w:p>
    <w:p>
      <w:pPr>
        <w:pStyle w:val="TextBody"/>
      </w:pPr>
      <w:r>
        <w:t xml:space="preserve">Chapter 4 describes the design and development of an urban recommendation system for the city of Brno. This prototype application shows the spatial distribution of selected parameters of urban quality of life. Two modes of cartographic visualization based on hexagonal grid are demonstrated and evaluated.</w:t>
      </w:r>
    </w:p>
    <w:p>
      <w:pPr>
        <w:pStyle w:val="TextBody"/>
      </w:pPr>
      <w:r>
        <w:t xml:space="preserve">Chapter 5 describes the design and development of an application for viewing traffic speed patterns in the city of Brno during eight weeks of the 2020 spring lockdown. Here we test how vector tiles accommodate the temporal density of a dataset originally published as a live stream. Also, we describe a variety of technologies used to process the voluminous input dataset.</w:t>
      </w:r>
    </w:p>
    <w:p>
      <w:pPr>
        <w:pStyle w:val="TextBody"/>
      </w:pPr>
      <w:r>
        <w:t xml:space="preserve">The concluding chapter of the thesis synthesizes the results, lists the next research avenues and presents an outlook of the future developments in spatial data processing and visualization.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 </w:t>
      </w:r>
      <w:r>
        <w:t xml:space="preserve">— can be measured in storage requirements (terabytes or petabytes) or in number of records</w:t>
      </w:r>
    </w:p>
    <w:p>
      <w:pPr>
        <w:numPr>
          <w:ilvl w:val="0"/>
          <w:numId w:val="1002"/>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2"/>
        </w:numPr>
        <w:pStyle w:val="Compact"/>
      </w:pPr>
      <w:r>
        <w:rPr>
          <w:b/>
        </w:rPr>
        <w:t xml:space="preserve">Relationality</w:t>
      </w:r>
      <w:r>
        <w:t xml:space="preserve"> </w:t>
      </w:r>
      <w:r>
        <w:t xml:space="preserve">— data contain common fields that enable the conjoining of different datasets</w:t>
      </w:r>
    </w:p>
    <w:p>
      <w:pPr>
        <w:numPr>
          <w:ilvl w:val="0"/>
          <w:numId w:val="1002"/>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visualization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Reference"/>
        </w:rPr>
        <w:footnoteReference w:id="31"/>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 </w:t>
      </w:r>
      <w:r>
        <w:t xml:space="preserve">— this information is the record of human experiences</w:t>
      </w:r>
    </w:p>
    <w:p>
      <w:pPr>
        <w:numPr>
          <w:ilvl w:val="0"/>
          <w:numId w:val="1003"/>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w:t>
      </w:r>
      <w:r>
        <w:rPr>
          <w:rStyle w:val="FootnoteReference"/>
        </w:rPr>
        <w:footnoteReference w:id="38"/>
      </w:r>
      <w:r>
        <w:t xml:space="preserve"> </w:t>
      </w:r>
      <w:r>
        <w:t xml:space="preserve">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9" w:name="metaphors"/>
      <w:r>
        <w:t xml:space="preserve">1.2.4 Metaphors</w:t>
      </w:r>
      <w:bookmarkEnd w:id="39"/>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40" w:name="holistic-accounts"/>
      <w:r>
        <w:t xml:space="preserve">1.2.5 Holistic accounts</w:t>
      </w:r>
      <w:bookmarkEnd w:id="40"/>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 </w:t>
      </w:r>
      <w:r>
        <w:t xml:space="preserve">— with various levels of temporal latency and structure</w:t>
      </w:r>
    </w:p>
    <w:p>
      <w:pPr>
        <w:numPr>
          <w:ilvl w:val="0"/>
          <w:numId w:val="1004"/>
        </w:numPr>
        <w:pStyle w:val="Compact"/>
      </w:pPr>
      <w:r>
        <w:rPr>
          <w:i/>
        </w:rPr>
        <w:t xml:space="preserve">compute infrastructure</w:t>
      </w:r>
      <w:r>
        <w:t xml:space="preserve"> </w:t>
      </w:r>
      <w:r>
        <w:t xml:space="preserve">— batch or stream processing</w:t>
      </w:r>
    </w:p>
    <w:p>
      <w:pPr>
        <w:numPr>
          <w:ilvl w:val="0"/>
          <w:numId w:val="1004"/>
        </w:numPr>
        <w:pStyle w:val="Compact"/>
      </w:pPr>
      <w:r>
        <w:rPr>
          <w:i/>
        </w:rPr>
        <w:t xml:space="preserve">storage infrastructure</w:t>
      </w:r>
      <w:r>
        <w:t xml:space="preserve"> </w:t>
      </w:r>
      <w:r>
        <w:t xml:space="preserve">— distributed, sql or nosql databases</w:t>
      </w:r>
    </w:p>
    <w:p>
      <w:pPr>
        <w:numPr>
          <w:ilvl w:val="0"/>
          <w:numId w:val="1004"/>
        </w:numPr>
        <w:pStyle w:val="Compact"/>
      </w:pPr>
      <w:r>
        <w:rPr>
          <w:i/>
        </w:rPr>
        <w:t xml:space="preserve">analysis</w:t>
      </w:r>
      <w:r>
        <w:t xml:space="preserve"> </w:t>
      </w:r>
      <w:r>
        <w:t xml:space="preserve">— supervised, semisupervised, unsupervised or reenforcement machine learning</w:t>
      </w:r>
    </w:p>
    <w:p>
      <w:pPr>
        <w:numPr>
          <w:ilvl w:val="0"/>
          <w:numId w:val="1004"/>
        </w:numPr>
        <w:pStyle w:val="Compact"/>
      </w:pPr>
      <w:r>
        <w:rPr>
          <w:i/>
        </w:rPr>
        <w:t xml:space="preserve">visualization</w:t>
      </w:r>
      <w:r>
        <w:t xml:space="preserve"> </w:t>
      </w:r>
      <w:r>
        <w:t xml:space="preserve">— maps, abstract, interactive, real-time</w:t>
      </w:r>
    </w:p>
    <w:p>
      <w:pPr>
        <w:numPr>
          <w:ilvl w:val="0"/>
          <w:numId w:val="1004"/>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5"/>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5"/>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1" w:name="spatial-big-data"/>
      <w:r>
        <w:t xml:space="preserve">1.3 Spatial big data</w:t>
      </w:r>
      <w:bookmarkEnd w:id="41"/>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2"/>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3"/>
      </w:r>
      <w:r>
        <w:t xml:space="preserve">. 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5"/>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6"/>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7"/>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8"/>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9"/>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numPr>
          <w:ilvl w:val="0"/>
          <w:numId w:val="1008"/>
        </w:numPr>
        <w:pStyle w:val="Compact"/>
      </w:pPr>
      <w:r>
        <w:rPr>
          <w:i/>
        </w:rPr>
        <w:t xml:space="preserve">Scalability &amp; Resolution</w:t>
      </w:r>
      <w:r>
        <w:t xml:space="preserve"> </w:t>
      </w:r>
      <w:r>
        <w:t xml:space="preserve">—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50" w:name="Xf3ae6ae3b0dd5cefca806e84cab2e367dc26683"/>
      <w:r>
        <w:t xml:space="preserve">1.4 Assessing impacts, threats and opportunities</w:t>
      </w:r>
      <w:bookmarkEnd w:id="50"/>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1"/>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2"/>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3"/>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4"/>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6"/>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7" w:name="making-sense-of-spatial-big-data"/>
      <w:r>
        <w:t xml:space="preserve">2 Making sense of spatial big data</w:t>
      </w:r>
      <w:bookmarkEnd w:id="57"/>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8" w:name="Xa6cf560d7f565cc1ad6c006c6f79779aca24302"/>
      <w:r>
        <w:t xml:space="preserve">2.1 Spatial big data classification: stations, events, and agents</w:t>
      </w:r>
      <w:bookmarkEnd w:id="58"/>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visualization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9"/>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60"/>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3"/>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4" w:name="X5e68b1ecce874667990b9ffa74afb8d047a6fa2"/>
      <w:r>
        <w:t xml:space="preserve">2.2 Spatio-temporal knowledge discovery and visual analytics</w:t>
      </w:r>
      <w:bookmarkEnd w:id="64"/>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33938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5"/>
                    <a:stretch>
                      <a:fillRect/>
                    </a:stretch>
                  </pic:blipFill>
                  <pic:spPr bwMode="auto">
                    <a:xfrm>
                      <a:off x="0" y="0"/>
                      <a:ext cx="3987800" cy="33938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visualization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6" w:name="spatio-temporal-relations"/>
      <w:r>
        <w:t xml:space="preserve">2.2.1 Spatio-temporal relations</w:t>
      </w:r>
      <w:bookmarkEnd w:id="66"/>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7"/>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visualization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0"/>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1"/>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2" w:name="from-data-mining-to-visual-analytics"/>
      <w:r>
        <w:t xml:space="preserve">2.2.2 From data mining to visual analytics</w:t>
      </w:r>
      <w:bookmarkEnd w:id="72"/>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3"/>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251759"/>
            <wp:effectExtent b="0" l="0" r="0" t="0"/>
            <wp:docPr descr="Fig. 10 The sense-making loop for visual analytics, adopted from Van Wijk (2005). User can interactively manipulate the visualiz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4"/>
                    <a:stretch>
                      <a:fillRect/>
                    </a:stretch>
                  </pic:blipFill>
                  <pic:spPr bwMode="auto">
                    <a:xfrm>
                      <a:off x="0" y="0"/>
                      <a:ext cx="3987800" cy="2251759"/>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visualization to gain understanding of both the data and the representation itself.</w:t>
      </w:r>
    </w:p>
    <w:p>
      <w:pPr>
        <w:pStyle w:val="TextBody"/>
      </w:pPr>
      <w:r>
        <w:t xml:space="preserve">Visual analytics extends the concept of visualization: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5" w:name="the-role-of-cartography"/>
      <w:r>
        <w:t xml:space="preserve">2.3 The role of cartography</w:t>
      </w:r>
      <w:bookmarkEnd w:id="75"/>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6"/>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7" w:name="Xf241b15d1dfcd3f01d97dc5505b901bb0a1566d"/>
      <w:r>
        <w:t xml:space="preserve">2.3.1 Maps for answering questions, maps for asking them</w:t>
      </w:r>
      <w:bookmarkEnd w:id="77"/>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visualization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visualization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visualization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visualization.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8" w:name="what-next-research-challenges"/>
      <w:r>
        <w:t xml:space="preserve">2.3.2 What next? Research challenges</w:t>
      </w:r>
      <w:bookmarkEnd w:id="78"/>
    </w:p>
    <w:p>
      <w:pPr>
        <w:pStyle w:val="FirstParagraph"/>
      </w:pPr>
      <w:r>
        <w:t xml:space="preserve">Researchers in cartography and geovisualization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9"/>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visualization methods that already exist. This is all good, but we should not assume that the cartography’s quest to</w:t>
      </w:r>
      <w:r>
        <w:t xml:space="preserve"> </w:t>
      </w:r>
      <w:r>
        <w:rPr>
          <w:i/>
        </w:rPr>
        <w:t xml:space="preserve">extend</w:t>
      </w:r>
      <w:r>
        <w:t xml:space="preserve"> </w:t>
      </w:r>
      <w:r>
        <w:t xml:space="preserve">the arsenal of visualization and interaction methods is completed. User interaction and increasing data load pose new challenges to cartographic visualization,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pPr>
      <w:bookmarkStart w:id="80" w:name="X2cfeb3941c09a5ef02d72a22a7f4ad64d394fc0"/>
      <w:r>
        <w:t xml:space="preserve">2.3.2 How next? Challenges in collaborative practice</w:t>
      </w:r>
      <w:bookmarkEnd w:id="80"/>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visualization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CaptionedFigure"/>
      </w:pPr>
      <w:r>
        <w:drawing>
          <wp:inline>
            <wp:extent cx="3987800" cy="1300044"/>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1"/>
                    <a:stretch>
                      <a:fillRect/>
                    </a:stretch>
                  </pic:blipFill>
                  <pic:spPr bwMode="auto">
                    <a:xfrm>
                      <a:off x="0" y="0"/>
                      <a:ext cx="3987800" cy="1300044"/>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visualization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visualization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2"/>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visualization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3"/>
      </w:r>
      <w:r>
        <w:t xml:space="preserve">.</w:t>
      </w:r>
    </w:p>
    <w:p>
      <w:pPr>
        <w:pStyle w:val="Heading3"/>
      </w:pPr>
      <w:bookmarkStart w:id="85" w:name="who-cares-building-user-engagement"/>
      <w:r>
        <w:t xml:space="preserve">2.3.3 Who cares? Building user engagement</w:t>
      </w:r>
      <w:bookmarkEnd w:id="85"/>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6"/>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7"/>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visualizations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8" w:name="objections-and-responses"/>
      <w:r>
        <w:t xml:space="preserve">2.4 Objections and responses</w:t>
      </w:r>
      <w:bookmarkEnd w:id="88"/>
    </w:p>
    <w:p>
      <w:pPr>
        <w:pStyle w:val="FirstParagraph"/>
      </w:pPr>
      <w:r>
        <w:t xml:space="preserve">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9" w:name="hiding-system-complexity"/>
      <w:r>
        <w:t xml:space="preserve">2.4.1 Hiding system complexity</w:t>
      </w:r>
      <w:bookmarkEnd w:id="89"/>
    </w:p>
    <w:p>
      <w:pPr>
        <w:pStyle w:val="FirstParagraph"/>
      </w:pPr>
      <w: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pPr>
      <w:r>
        <w:t xml:space="preserve">When it comes to reasoning about complex systems, visualizations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90" w:name="misinterpretation"/>
      <w:r>
        <w:t xml:space="preserve">2.4.2 Misinterpretation</w:t>
      </w:r>
      <w:bookmarkEnd w:id="90"/>
    </w:p>
    <w:p>
      <w:pPr>
        <w:pStyle w:val="FirstParagraph"/>
      </w:pPr>
      <w:r>
        <w:t xml:space="preserve">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visualizations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visualization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1" w:name="non-human-decision-makers"/>
      <w:r>
        <w:t xml:space="preserve">2.4.3 Non-human decision makers</w:t>
      </w:r>
      <w:bookmarkEnd w:id="91"/>
    </w:p>
    <w:p>
      <w:pPr>
        <w:pStyle w:val="FirstParagraph"/>
      </w:pPr>
      <w:r>
        <w:t xml:space="preserve">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pPr>
      <w:bookmarkStart w:id="92" w:name="mapping-spatial-big-data"/>
      <w:r>
        <w:t xml:space="preserve">3 Mapping spatial big data</w:t>
      </w:r>
      <w:bookmarkEnd w:id="92"/>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3" w:name="Xb7cdb4d2f54035a0fcbb1fabd15d30c8f316651"/>
      <w:r>
        <w:t xml:space="preserve">3.1 Visualisation challenges: spatial and temporal density</w:t>
      </w:r>
      <w:bookmarkEnd w:id="93"/>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4"/>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visualization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pPr>
      <w:bookmarkStart w:id="95" w:name="design-constraints"/>
      <w:r>
        <w:t xml:space="preserve">3.1.1 Design constraints</w:t>
      </w:r>
      <w:bookmarkEnd w:id="95"/>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6"/>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visualization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7" w:name="data-processing-pipelines"/>
      <w:r>
        <w:t xml:space="preserve">3.1.2 Data processing pipelines</w:t>
      </w:r>
      <w:bookmarkEnd w:id="97"/>
    </w:p>
    <w:p>
      <w:pPr>
        <w:pStyle w:val="FirstParagraph"/>
      </w:pPr>
      <w:r>
        <w:t xml:space="preserve">Earlier in chapter 2 we presented the information visualization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visualization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visualization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z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8"/>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visualization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pPr>
      <w:bookmarkStart w:id="99" w:name="reducing-graphic-density-in-digital-maps"/>
      <w:r>
        <w:t xml:space="preserve">3.2 Reducing graphic density in digital maps</w:t>
      </w:r>
      <w:bookmarkEnd w:id="99"/>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100" w:name="variants-of-spatial-aggregation"/>
      <w:r>
        <w:t xml:space="preserve">3.2.1 Variants of spatial aggregation</w:t>
      </w:r>
      <w:bookmarkEnd w:id="100"/>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1"/>
      </w:r>
    </w:p>
    <w:p>
      <w:pPr>
        <w:pStyle w:val="TextBody"/>
      </w:pPr>
      <w:r>
        <w:t xml:space="preserve">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2"/>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visualization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3"/>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64"/>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4"/>
                    <a:stretch>
                      <a:fillRect/>
                    </a:stretch>
                  </pic:blipFill>
                  <pic:spPr bwMode="auto">
                    <a:xfrm>
                      <a:off x="0" y="0"/>
                      <a:ext cx="3987800" cy="1555364"/>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5">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6"/>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7" w:name="some-aspects-of-hexagonal-aggregation"/>
      <w:r>
        <w:t xml:space="preserve">3.2.2 Some aspects of hexagonal aggregation</w:t>
      </w:r>
      <w:bookmarkEnd w:id="107"/>
    </w:p>
    <w:p>
      <w:pPr>
        <w:pStyle w:val="FirstParagraph"/>
      </w:pPr>
      <w:r>
        <w:t xml:space="preserve">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8"/>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9"/>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z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0"/>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visualization methods</w:t>
      </w:r>
    </w:p>
    <w:p>
      <w:pPr>
        <w:pStyle w:val="TextBody"/>
      </w:pPr>
      <w:r>
        <w:t xml:space="preserve">Then there are approaches that try to combine density and attribute visualization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visualization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1" w:name="symbology-fine-tuning"/>
      <w:r>
        <w:t xml:space="preserve">3.2.3 Symbology fine-tuning</w:t>
      </w:r>
      <w:bookmarkEnd w:id="111"/>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2"/>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3"/>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4"/>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5"/>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7" w:name="rendering-spatial-data"/>
      <w:r>
        <w:t xml:space="preserve">3.3 Rendering Spatial Data</w:t>
      </w:r>
      <w:bookmarkEnd w:id="117"/>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8" w:name="svg-canvas-webgl"/>
      <w:r>
        <w:t xml:space="preserve">3.3.1 SVG, Canvas, WebGL</w:t>
      </w:r>
      <w:bookmarkEnd w:id="118"/>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9"/>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0"/>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2"/>
      </w:r>
      <w:r>
        <w:t xml:space="preserve">. The animation performance for large number of objects is definitely a virtue compared to SVG — 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4" w:name="glsl-and-the-gpu-rendering-pipeline"/>
      <w:r>
        <w:t xml:space="preserve">3.3.2 GLSL and the GPU rendering pipeline</w:t>
      </w:r>
      <w:bookmarkEnd w:id="124"/>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5"/>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6"/>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7"/>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8"/>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9"/>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30"/>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1"/>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2" w:name="tour-of-vector-tiles"/>
      <w:r>
        <w:t xml:space="preserve">3.3.3 Tour of Vector Tiles</w:t>
      </w:r>
      <w:bookmarkEnd w:id="132"/>
    </w:p>
    <w:p>
      <w:pPr>
        <w:pStyle w:val="FirstParagraph"/>
      </w:pPr>
      <w: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3"/>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4"/>
      </w:r>
      <w:r>
        <w:t xml:space="preserve">. Client libraries natively allow for SVG and Canvas overlays for custom data, the mapmaker’s task is to select an appropriate base map from the wide selection of providers</w:t>
      </w:r>
      <w:r>
        <w:rPr>
          <w:rStyle w:val="FootnoteReference"/>
        </w:rPr>
        <w:footnoteReference w:id="136"/>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8"/>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9"/>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1"/>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2"/>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3">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4"/>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5"/>
      </w:r>
      <w:r>
        <w:t xml:space="preserve">.</w:t>
      </w:r>
    </w:p>
    <w:p>
      <w:pPr>
        <w:pStyle w:val="Heading2"/>
      </w:pPr>
      <w:bookmarkStart w:id="147" w:name="X32dc4eaa7c5e2c065bfaae3bbe74c5f182a1a21"/>
      <w:r>
        <w:t xml:space="preserve">3.5 Designing user interfaces for digital maps</w:t>
      </w:r>
      <w:bookmarkEnd w:id="147"/>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8"/>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9"/>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2" w:name="case-study-hexbin-explorer"/>
      <w:r>
        <w:t xml:space="preserve">4 Case Study: Hexbin explorer</w:t>
      </w:r>
      <w:bookmarkEnd w:id="152"/>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 map-based web application that could help dwelling seekers to identify areas in the city that best match their needs and expectations</w:t>
      </w:r>
      <w:r>
        <w:rPr>
          <w:rStyle w:val="FootnoteReference"/>
        </w:rPr>
        <w:footnoteReference w:id="153"/>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5"/>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6" w:name="data-sources-and-transformations"/>
      <w:r>
        <w:t xml:space="preserve">4.1 Data sources and transformations</w:t>
      </w:r>
      <w:bookmarkEnd w:id="156"/>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7"/>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9"/>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60" w:name="application-architecture"/>
      <w:r>
        <w:t xml:space="preserve">4.2 Application architecture</w:t>
      </w:r>
      <w:bookmarkEnd w:id="160"/>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1"/>
      </w:r>
      <w:r>
        <w:t xml:space="preserve">.</w:t>
      </w:r>
    </w:p>
    <w:p>
      <w:pPr>
        <w:pStyle w:val="TextBody"/>
      </w:pPr>
      <w:r>
        <w:t xml:space="preserve">When developing digital maps, the ability to define modules that react to changes in shared state has many benefits</w:t>
      </w:r>
      <w:r>
        <w:rPr>
          <w:rStyle w:val="FootnoteReference"/>
        </w:rPr>
        <w:footnoteReference w:id="162"/>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3" w:name="cartographic-decisions"/>
      <w:r>
        <w:t xml:space="preserve">4.3 Cartographic decisions</w:t>
      </w:r>
      <w:bookmarkEnd w:id="163"/>
    </w:p>
    <w:p>
      <w:pPr>
        <w:pStyle w:val="FirstParagraph"/>
      </w:pPr>
      <w:r>
        <w:t xml:space="preserve">To showcase the potential of hexagonal grids to visualize complex datasets, we designed two visualization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4"/>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5"/>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6" w:name="user-interface-design"/>
      <w:r>
        <w:t xml:space="preserve">4.4 User interface design</w:t>
      </w:r>
      <w:bookmarkEnd w:id="166"/>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7"/>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987800" cy="779845"/>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8"/>
                    <a:stretch>
                      <a:fillRect/>
                    </a:stretch>
                  </pic:blipFill>
                  <pic:spPr bwMode="auto">
                    <a:xfrm>
                      <a:off x="0" y="0"/>
                      <a:ext cx="3987800" cy="779845"/>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pPr>
      <w:bookmarkStart w:id="169" w:name="evaluation-and-possible-extensions"/>
      <w:r>
        <w:t xml:space="preserve">4.5 Evaluation and possible extensions</w:t>
      </w:r>
      <w:bookmarkEnd w:id="169"/>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70"/>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2" w:name="case-study-lockdown-traffic"/>
      <w:r>
        <w:t xml:space="preserve">5 Case study: Lockdown traffic</w:t>
      </w:r>
      <w:bookmarkEnd w:id="172"/>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3"/>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Reference"/>
        </w:rPr>
        <w:footnoteReference w:id="174"/>
      </w:r>
      <w:r>
        <w:t xml:space="preserve">.</w:t>
      </w:r>
    </w:p>
    <w:p>
      <w:pPr>
        <w:pStyle w:val="Heading2"/>
      </w:pPr>
      <w:bookmarkStart w:id="176" w:name="data-sources-and-transformations-1"/>
      <w:r>
        <w:t xml:space="preserve">5.1 Data sources and transformations</w:t>
      </w:r>
      <w:bookmarkEnd w:id="176"/>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7"/>
      </w:r>
      <w:r>
        <w:t xml:space="preserve">. 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9"/>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80">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1"/>
      </w:r>
      <w:r>
        <w:t xml:space="preserve">. 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3"/>
      </w:r>
      <w:r>
        <w:t xml:space="preserve"> </w:t>
      </w:r>
      <w:r>
        <w:t xml:space="preserve">For each of the unique nodes, we obtained spatial coordinates by querying the Open Street Map API.</w:t>
      </w:r>
      <w:r>
        <w:rPr>
          <w:rStyle w:val="FootnoteReference"/>
        </w:rPr>
        <w:footnoteReference w:id="185"/>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7"/>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 </w:t>
      </w:r>
      <w:r>
        <w:t xml:space="preserve">—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9"/>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1"/>
      </w:r>
      <w:r>
        <w:t xml:space="preserve"> </w:t>
      </w:r>
      <w:r>
        <w:t xml:space="preserve">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pPr>
      <w: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3"/>
      </w:r>
      <w:r>
        <w:t xml:space="preserve">.</w:t>
      </w:r>
    </w:p>
    <w:p>
      <w:pPr>
        <w:pStyle w:val="Heading2"/>
      </w:pPr>
      <w:bookmarkStart w:id="195" w:name="application-architecture-1"/>
      <w:r>
        <w:t xml:space="preserve">5.2 Application architecture</w:t>
      </w:r>
      <w:bookmarkEnd w:id="195"/>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6" w:name="cartographic-decisions-1"/>
      <w:r>
        <w:t xml:space="preserve">5.3 Cartographic decisions</w:t>
      </w:r>
      <w:bookmarkEnd w:id="196"/>
    </w:p>
    <w:p>
      <w:pPr>
        <w:pStyle w:val="FirstParagraph"/>
      </w:pPr>
      <w:r>
        <w:t xml:space="preserve">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7"/>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8"/>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9"/>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200" w:name="user-interface-design-1"/>
      <w:r>
        <w:t xml:space="preserve">5.4 User interface design</w:t>
      </w:r>
      <w:bookmarkEnd w:id="200"/>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1" w:name="evaluation-and-possible-extensions-1"/>
      <w:r>
        <w:t xml:space="preserve">5.5 Evaluation and possible extensions</w:t>
      </w:r>
      <w:bookmarkEnd w:id="201"/>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2"/>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4" w:name="discussion-and-conclusions"/>
      <w:r>
        <w:t xml:space="preserve">6 Discussion and conclusions</w:t>
      </w:r>
      <w:bookmarkEnd w:id="204"/>
    </w:p>
    <w:p>
      <w:pPr>
        <w:pStyle w:val="FirstParagraph"/>
      </w:pPr>
      <w:r>
        <w:t xml:space="preserve">This chapter provides a general discussion of results that complements the evaluation of case studies from Sections 4.5 and 5.5, as well as the precursory discussions from Sections 1.4 and 2.4. A general conclusion is also presented.</w:t>
      </w:r>
    </w:p>
    <w:p>
      <w:pPr>
        <w:pStyle w:val="TextBody"/>
      </w:pPr>
      <w: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w:t>
      </w:r>
      <w:r>
        <w:t xml:space="preserve"> </w:t>
      </w:r>
      <w:r>
        <w:rPr>
          <w:i/>
        </w:rPr>
        <w:t xml:space="preserve">real time</w:t>
      </w:r>
      <w:r>
        <w:t xml:space="preserve"> </w:t>
      </w:r>
      <w:r>
        <w:t xml:space="preserve">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pPr>
      <w:r>
        <w:t xml:space="preserve">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pPr>
      <w:r>
        <w:t xml:space="preserve">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pPr>
      <w:r>
        <w:t xml:space="preserve">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pPr>
      <w:r>
        <w:t xml:space="preserve">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pPr>
      <w:r>
        <w:t xml:space="preserve">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pPr>
      <w: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w:t>
      </w:r>
      <w:r>
        <w:t xml:space="preserve"> </w:t>
      </w:r>
      <w:r>
        <w:rPr>
          <w:i/>
        </w:rPr>
        <w:t xml:space="preserve">SharedStreets</w:t>
      </w:r>
      <w:r>
        <w:rPr>
          <w:rStyle w:val="FootnoteReference"/>
        </w:rPr>
        <w:footnoteReference w:id="205"/>
      </w:r>
      <w:r>
        <w:t xml:space="preserve">), or all kinds of population and environmental data for urban planning purposes (ventures like</w:t>
      </w:r>
      <w:r>
        <w:t xml:space="preserve"> </w:t>
      </w:r>
      <w:r>
        <w:rPr>
          <w:i/>
        </w:rPr>
        <w:t xml:space="preserve">Remix</w:t>
      </w:r>
      <w:r>
        <w:rPr>
          <w:rStyle w:val="FootnoteReference"/>
        </w:rPr>
        <w:footnoteReference w:id="207"/>
      </w:r>
      <w:r>
        <w:t xml:space="preserve">, or</w:t>
      </w:r>
      <w:r>
        <w:t xml:space="preserve"> </w:t>
      </w:r>
      <w:r>
        <w:rPr>
          <w:i/>
        </w:rPr>
        <w:t xml:space="preserve">Morphcode</w:t>
      </w:r>
      <w:r>
        <w:rPr>
          <w:rStyle w:val="FootnoteReference"/>
        </w:rPr>
        <w:footnoteReference w:id="209"/>
      </w:r>
      <w:r>
        <w:t xml:space="preserve">).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pPr>
      <w:r>
        <w:t xml:space="preserve">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pPr>
      <w:r>
        <w:t xml:space="preserve">At this point, we can revisit the questions presented in Section 2.3.2. Learning about the capabilities of WebGL can help to shed some light on the first two questions (</w:t>
      </w:r>
      <w:r>
        <w:rPr>
          <w:i/>
        </w:rPr>
        <w:t xml:space="preserve">Is cartography fully exploiting the digital medium?</w:t>
      </w:r>
      <w:r>
        <w:t xml:space="preserve"> </w:t>
      </w:r>
      <w:r>
        <w:t xml:space="preserve">and</w:t>
      </w:r>
      <w:r>
        <w:t xml:space="preserve"> </w:t>
      </w:r>
      <w:r>
        <w:rPr>
          <w:i/>
        </w:rPr>
        <w:t xml:space="preserve">What inspiration can digital cartography take from the heritage of pre-digital mapping?</w:t>
      </w:r>
      <w:r>
        <w:t xml:space="preserve">).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pPr>
      <w:r>
        <w:t xml:space="preserve">Arriving at the third question from section 2.3.2 (</w:t>
      </w:r>
      <w:r>
        <w:rPr>
          <w:i/>
        </w:rPr>
        <w:t xml:space="preserve">Should cartography focus more on interaction design?</w:t>
      </w:r>
      <w: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w:t>
      </w:r>
      <w:r>
        <w:t xml:space="preserve"> </w:t>
      </w:r>
      <w:r>
        <w:t xml:space="preserve">(Nielsen, 2005)</w:t>
      </w:r>
      <w:r>
        <w:t xml:space="preserve">)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w:t>
      </w:r>
      <w:r>
        <w:t xml:space="preserve"> </w:t>
      </w:r>
      <w:r>
        <w:rPr>
          <w:i/>
        </w:rPr>
        <w:t xml:space="preserve">Bootstrap</w:t>
      </w:r>
      <w:r>
        <w:t xml:space="preserve">, or</w:t>
      </w:r>
      <w:r>
        <w:t xml:space="preserve"> </w:t>
      </w:r>
      <w:r>
        <w:rPr>
          <w:i/>
        </w:rPr>
        <w:t xml:space="preserve">Material Design</w:t>
      </w:r>
      <w:r>
        <w:t xml:space="preserve">). In general, creating digital maps is in many aspects different form bread-and-butter web development, with specific requirements in areas like data mocking or automated UI testing.</w:t>
      </w:r>
    </w:p>
    <w:p>
      <w:pPr>
        <w:pStyle w:val="TextBody"/>
      </w:pPr>
      <w:r>
        <w:t xml:space="preserve">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pPr>
      <w:r>
        <w:t xml:space="preserve">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Heading1"/>
      </w:pPr>
      <w:bookmarkStart w:id="211" w:name="X172885d50678a8ae4c4746c65bb50652f2e9dce"/>
      <w:r>
        <w:t xml:space="preserve">Appendix A: Big data related research challenges and opportunities for cartography</w:t>
      </w:r>
      <w:bookmarkEnd w:id="211"/>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12" w:name="Xb1494f5321cdc449f269f6fa07a5305647a59aa"/>
      <w:r>
        <w:t xml:space="preserve">Research Challenges for Cartography and Geospatial Big Data</w:t>
      </w:r>
      <w:bookmarkEnd w:id="212"/>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3" w:name="X2140a27c2eb920cbce32f6a4ca9f72be44aed33"/>
      <w:r>
        <w:t xml:space="preserve">Research Opportunities for Cartography and Geospatial Big Data</w:t>
      </w:r>
      <w:bookmarkEnd w:id="213"/>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4" w:name="appendix-b-hexbin-explorer"/>
      <w:r>
        <w:t xml:space="preserve">Appendix B: Hexbin explorer</w:t>
      </w:r>
      <w:bookmarkEnd w:id="214"/>
    </w:p>
    <w:p>
      <w:pPr>
        <w:pStyle w:val="FirstParagraph"/>
      </w:pPr>
      <w:r>
        <w:t xml:space="preserve">This appendix provides an interface overview of the map-based web application created for the first case study. Note that the best way to explore the application is by viewing the live demo at</w:t>
      </w:r>
      <w:r>
        <w:t xml:space="preserve"> </w:t>
      </w:r>
      <w:hyperlink r:id="rId154">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5"/>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6"/>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8"/>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9" w:name="appendix-c-lockdown-traffic"/>
      <w:r>
        <w:t xml:space="preserve">Appendix C: Lockdown traffic</w:t>
      </w:r>
      <w:bookmarkEnd w:id="219"/>
    </w:p>
    <w:p>
      <w:pPr>
        <w:pStyle w:val="FirstParagraph"/>
      </w:pPr>
      <w:r>
        <w:t xml:space="preserve">This appendix provides a brief interface overview of the map-based web application created for the second case study. Note that the best way to explore the application is by viewing the live demo at</w:t>
      </w:r>
      <w:r>
        <w:t xml:space="preserve"> </w:t>
      </w:r>
      <w:hyperlink r:id="rId175">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20"/>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CaptionedFigure"/>
      </w:pPr>
      <w:r>
        <w:drawing>
          <wp:inline>
            <wp:extent cx="3987800" cy="2215444"/>
            <wp:effectExtent b="0" l="0" r="0" t="0"/>
            <wp:docPr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title="" id="1" name="Picture"/>
            <a:graphic>
              <a:graphicData uri="http://schemas.openxmlformats.org/drawingml/2006/picture">
                <pic:pic>
                  <pic:nvPicPr>
                    <pic:cNvPr descr="imgs/apx3/view-normal.png" id="0" name="Picture"/>
                    <pic:cNvPicPr>
                      <a:picLocks noChangeArrowheads="1" noChangeAspect="1"/>
                    </pic:cNvPicPr>
                  </pic:nvPicPr>
                  <pic:blipFill>
                    <a:blip r:embed="rId221"/>
                    <a:stretch>
                      <a:fillRect/>
                    </a:stretch>
                  </pic:blipFill>
                  <pic:spPr bwMode="auto">
                    <a:xfrm>
                      <a:off x="0" y="0"/>
                      <a:ext cx="3987800" cy="2215444"/>
                    </a:xfrm>
                    <a:prstGeom prst="rect">
                      <a:avLst/>
                    </a:prstGeom>
                    <a:noFill/>
                    <a:ln w="9525">
                      <a:noFill/>
                      <a:headEnd/>
                      <a:tailEnd/>
                    </a:ln>
                  </pic:spPr>
                </pic:pic>
              </a:graphicData>
            </a:graphic>
          </wp:inline>
        </w:drawing>
      </w:r>
    </w:p>
    <w:p>
      <w:pPr>
        <w:pStyle w:val="ImageCaption"/>
      </w:pPr>
      <w:r>
        <w:rPr>
          <w:b/>
        </w:rPr>
        <w:t xml:space="preserve">Fig. Ac-2.</w:t>
      </w:r>
      <w:r>
        <w:t xml:space="preserve"> </w:t>
      </w:r>
      <w:r>
        <w:t xml:space="preserve">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CaptionedFigure"/>
      </w:pPr>
      <w:r>
        <w:drawing>
          <wp:inline>
            <wp:extent cx="3987800" cy="1230879"/>
            <wp:effectExtent b="0" l="0" r="0" t="0"/>
            <wp:docPr descr="Fig. Ac-3. In the comparison mode, user can select weeks to be compared on the control panel after clicking the “comparison” checkbox. The selected weeks are then displayed on the overview table, which can still be used to select the day, same as the slider." title="" id="1" name="Picture"/>
            <a:graphic>
              <a:graphicData uri="http://schemas.openxmlformats.org/drawingml/2006/picture">
                <pic:pic>
                  <pic:nvPicPr>
                    <pic:cNvPr descr="imgs/apx3/view-compare.png" id="0" name="Picture"/>
                    <pic:cNvPicPr>
                      <a:picLocks noChangeArrowheads="1" noChangeAspect="1"/>
                    </pic:cNvPicPr>
                  </pic:nvPicPr>
                  <pic:blipFill>
                    <a:blip r:embed="rId222"/>
                    <a:stretch>
                      <a:fillRect/>
                    </a:stretch>
                  </pic:blipFill>
                  <pic:spPr bwMode="auto">
                    <a:xfrm>
                      <a:off x="0" y="0"/>
                      <a:ext cx="3987800" cy="1230879"/>
                    </a:xfrm>
                    <a:prstGeom prst="rect">
                      <a:avLst/>
                    </a:prstGeom>
                    <a:noFill/>
                    <a:ln w="9525">
                      <a:noFill/>
                      <a:headEnd/>
                      <a:tailEnd/>
                    </a:ln>
                  </pic:spPr>
                </pic:pic>
              </a:graphicData>
            </a:graphic>
          </wp:inline>
        </w:drawing>
      </w:r>
    </w:p>
    <w:p>
      <w:pPr>
        <w:pStyle w:val="ImageCaption"/>
      </w:pPr>
      <w:r>
        <w:rPr>
          <w:b/>
        </w:rPr>
        <w:t xml:space="preserve">Fig. Ac-3.</w:t>
      </w:r>
      <w:r>
        <w:t xml:space="preserve"> </w:t>
      </w:r>
      <w:r>
        <w:t xml:space="preserve">In the comparison mode, user can select weeks to be compared on the control panel after clicking the</w:t>
      </w:r>
      <w:r>
        <w:t xml:space="preserve"> </w:t>
      </w:r>
      <w:r>
        <w:t xml:space="preserve">“</w:t>
      </w:r>
      <w:r>
        <w:t xml:space="preserve">comparison</w:t>
      </w:r>
      <w:r>
        <w:t xml:space="preserve">”</w:t>
      </w:r>
      <w:r>
        <w:t xml:space="preserve"> </w:t>
      </w:r>
      <w:r>
        <w:t xml:space="preserve">checkbox. The selected weeks are then displayed on the overview table, which can still be used to select the day, same as the slider.</w:t>
      </w:r>
    </w:p>
    <w:p>
      <w:pPr>
        <w:pStyle w:val="CaptionedFigure"/>
      </w:pPr>
      <w:r>
        <w:drawing>
          <wp:inline>
            <wp:extent cx="3987800" cy="7591032"/>
            <wp:effectExtent b="0" l="0" r="0" t="0"/>
            <wp:docPr descr="Fig. Ac-4. Example showing the map view in the comparison mode. The fill-extrusion parameter is used with tilt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3"/>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the comparison mode. The fill-extrusion parameter is used with tilted camera view to allow layer comparison. Application is shown in the small screen layout, with the side panel broken down below the map view (outside of the image).</w:t>
      </w:r>
    </w:p>
    <w:p>
      <w:pPr>
        <w:pStyle w:val="Heading1"/>
      </w:pPr>
      <w:bookmarkStart w:id="224" w:name="sources"/>
      <w:r>
        <w:t xml:space="preserve">Sources</w:t>
      </w:r>
      <w:bookmarkEnd w:id="224"/>
    </w:p>
    <w:bookmarkStart w:id="473" w:name="refs"/>
    <w:bookmarkStart w:id="226" w:name="ref-ademovic20163d"/>
    <w:p>
      <w:pPr>
        <w:pStyle w:val="Bibliography"/>
      </w:pPr>
      <w:r>
        <w:t xml:space="preserve">Ademovic, A. (2016). 3D Graphics: A WebGL Tutorial.</w:t>
      </w:r>
      <w:r>
        <w:t xml:space="preserve"> </w:t>
      </w:r>
      <w:r>
        <w:rPr>
          <w:i/>
        </w:rPr>
        <w:t xml:space="preserve">Available online at</w:t>
      </w:r>
      <w:r>
        <w:rPr>
          <w:i/>
        </w:rPr>
        <w:t xml:space="preserve"> </w:t>
      </w:r>
      <w:hyperlink r:id="rId225">
        <w:r>
          <w:rPr>
            <w:rStyle w:val="InternetLink"/>
            <w:i/>
          </w:rPr>
          <w:t xml:space="preserve">https://www.toptal.com/javascript/3d-graphics-a-webgl-tutorial</w:t>
        </w:r>
      </w:hyperlink>
      <w:r>
        <w:rPr>
          <w:i/>
        </w:rPr>
        <w:t xml:space="preserve"> </w:t>
      </w:r>
      <w:r>
        <w:rPr>
          <w:i/>
        </w:rPr>
        <w:t xml:space="preserve">(last accessed January 1, 2021)</w:t>
      </w:r>
      <w:r>
        <w:t xml:space="preserve">.</w:t>
      </w:r>
    </w:p>
    <w:bookmarkEnd w:id="226"/>
    <w:bookmarkStart w:id="228" w:name="ref-agafonkin2016clustering"/>
    <w:p>
      <w:pPr>
        <w:pStyle w:val="Bibliography"/>
      </w:pPr>
      <w:r>
        <w:t xml:space="preserve">Agafonkin, V. (2016). Clustering millions of points on a map with Supercluster.</w:t>
      </w:r>
      <w:r>
        <w:t xml:space="preserve"> </w:t>
      </w:r>
      <w:r>
        <w:rPr>
          <w:i/>
        </w:rPr>
        <w:t xml:space="preserve">Available online at</w:t>
      </w:r>
      <w:r>
        <w:rPr>
          <w:i/>
        </w:rPr>
        <w:t xml:space="preserve"> </w:t>
      </w:r>
      <w:hyperlink r:id="rId227">
        <w:r>
          <w:rPr>
            <w:rStyle w:val="InternetLink"/>
            <w:i/>
          </w:rPr>
          <w:t xml:space="preserve">https://blog.mapbox.com/clustering-millions-of-points-on-a-map-with-supercluster-272046ec5c97</w:t>
        </w:r>
      </w:hyperlink>
      <w:r>
        <w:rPr>
          <w:i/>
        </w:rPr>
        <w:t xml:space="preserve"> </w:t>
      </w:r>
      <w:r>
        <w:rPr>
          <w:i/>
        </w:rPr>
        <w:t xml:space="preserve">(last accessed April 29, 2021)</w:t>
      </w:r>
      <w:r>
        <w:t xml:space="preserve">.</w:t>
      </w:r>
    </w:p>
    <w:bookmarkEnd w:id="228"/>
    <w:bookmarkStart w:id="230" w:name="ref-agafonkin2017how"/>
    <w:p>
      <w:pPr>
        <w:pStyle w:val="Bibliography"/>
      </w:pPr>
      <w:r>
        <w:t xml:space="preserve">Agafonkin, V. (2017). How I built a wind map with WebGL.</w:t>
      </w:r>
      <w:r>
        <w:t xml:space="preserve"> </w:t>
      </w:r>
      <w:r>
        <w:rPr>
          <w:i/>
        </w:rPr>
        <w:t xml:space="preserve">Available online at</w:t>
      </w:r>
      <w:r>
        <w:rPr>
          <w:i/>
        </w:rPr>
        <w:t xml:space="preserve"> </w:t>
      </w:r>
      <w:hyperlink r:id="rId229">
        <w:r>
          <w:rPr>
            <w:rStyle w:val="InternetLink"/>
            <w:i/>
          </w:rPr>
          <w:t xml:space="preserve">https://blog.mapbox.com/how-i-built-a-wind-map-with-webgl-b63022b5537f</w:t>
        </w:r>
      </w:hyperlink>
      <w:r>
        <w:rPr>
          <w:i/>
        </w:rPr>
        <w:t xml:space="preserve"> </w:t>
      </w:r>
      <w:r>
        <w:rPr>
          <w:i/>
        </w:rPr>
        <w:t xml:space="preserve">(last accessed April 29, 2021)</w:t>
      </w:r>
      <w:r>
        <w:t xml:space="preserve">.</w:t>
      </w:r>
    </w:p>
    <w:bookmarkEnd w:id="230"/>
    <w:bookmarkStart w:id="231"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1"/>
    <w:bookmarkStart w:id="232"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2"/>
    <w:bookmarkStart w:id="233"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3"/>
    <w:bookmarkStart w:id="234"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4"/>
    <w:bookmarkStart w:id="236" w:name="ref-amabili2019storytelling"/>
    <w:p>
      <w:pPr>
        <w:pStyle w:val="Bibliography"/>
      </w:pPr>
      <w:r>
        <w:t xml:space="preserve">Amabili, L. (2019). From storytelling to scrollytelling: A short introduction and beyond.</w:t>
      </w:r>
      <w:r>
        <w:t xml:space="preserve"> </w:t>
      </w:r>
      <w:r>
        <w:rPr>
          <w:i/>
        </w:rPr>
        <w:t xml:space="preserve">Available online at</w:t>
      </w:r>
      <w:r>
        <w:rPr>
          <w:i/>
        </w:rPr>
        <w:t xml:space="preserve"> </w:t>
      </w:r>
      <w:hyperlink r:id="rId235">
        <w:r>
          <w:rPr>
            <w:rStyle w:val="InternetLink"/>
            <w:i/>
          </w:rPr>
          <w:t xml:space="preserve">https://medium.com/nightingale/from-storytelling-to-scrollytelling-a-short-introduction-and-beyond-fbda32066964</w:t>
        </w:r>
      </w:hyperlink>
      <w:r>
        <w:rPr>
          <w:i/>
        </w:rPr>
        <w:t xml:space="preserve"> </w:t>
      </w:r>
      <w:r>
        <w:rPr>
          <w:i/>
        </w:rPr>
        <w:t xml:space="preserve">(last accessed April 29, 2021)</w:t>
      </w:r>
      <w:r>
        <w:t xml:space="preserve">.</w:t>
      </w:r>
    </w:p>
    <w:bookmarkEnd w:id="236"/>
    <w:bookmarkStart w:id="237"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7"/>
    <w:bookmarkStart w:id="238"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8"/>
    <w:bookmarkStart w:id="239"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9"/>
    <w:bookmarkStart w:id="240"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40"/>
    <w:bookmarkStart w:id="241"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41"/>
    <w:bookmarkStart w:id="243" w:name="ref-baur2015weighing"/>
    <w:p>
      <w:pPr>
        <w:pStyle w:val="Bibliography"/>
      </w:pPr>
      <w:r>
        <w:t xml:space="preserve">Baur, D. (2015). Weighing performance against pain svg, canvas and webgl.</w:t>
      </w:r>
      <w:r>
        <w:t xml:space="preserve"> </w:t>
      </w:r>
      <w:r>
        <w:rPr>
          <w:i/>
        </w:rPr>
        <w:t xml:space="preserve">Available online at</w:t>
      </w:r>
      <w:r>
        <w:rPr>
          <w:i/>
        </w:rPr>
        <w:t xml:space="preserve"> </w:t>
      </w:r>
      <w:hyperlink r:id="rId242">
        <w:r>
          <w:rPr>
            <w:rStyle w:val="InternetLink"/>
            <w:i/>
          </w:rPr>
          <w:t xml:space="preserve">https://www.youtube.com/watch?v=dlZvL7Ei0C0</w:t>
        </w:r>
      </w:hyperlink>
      <w:r>
        <w:rPr>
          <w:i/>
        </w:rPr>
        <w:t xml:space="preserve"> </w:t>
      </w:r>
      <w:r>
        <w:rPr>
          <w:i/>
        </w:rPr>
        <w:t xml:space="preserve">(last accessed December 29, 2018)</w:t>
      </w:r>
      <w:r>
        <w:t xml:space="preserve">.</w:t>
      </w:r>
    </w:p>
    <w:bookmarkEnd w:id="243"/>
    <w:bookmarkStart w:id="245" w:name="ref-baur2017death"/>
    <w:p>
      <w:pPr>
        <w:pStyle w:val="Bibliography"/>
      </w:pPr>
      <w:r>
        <w:t xml:space="preserve">Baur, D. (2017). The death of interactive infographics?</w:t>
      </w:r>
      <w:r>
        <w:t xml:space="preserve"> </w:t>
      </w:r>
      <w:r>
        <w:rPr>
          <w:i/>
        </w:rPr>
        <w:t xml:space="preserve">Available online at</w:t>
      </w:r>
      <w:r>
        <w:rPr>
          <w:i/>
        </w:rPr>
        <w:t xml:space="preserve"> </w:t>
      </w:r>
      <w:hyperlink r:id="rId244">
        <w:r>
          <w:rPr>
            <w:rStyle w:val="InternetLink"/>
            <w:i/>
          </w:rPr>
          <w:t xml:space="preserve">https://medium.com/@dominikus/the-end-of-interactive-visualizations-52c585dcafcb</w:t>
        </w:r>
      </w:hyperlink>
      <w:r>
        <w:rPr>
          <w:i/>
        </w:rPr>
        <w:t xml:space="preserve"> </w:t>
      </w:r>
      <w:r>
        <w:rPr>
          <w:i/>
        </w:rPr>
        <w:t xml:space="preserve">(last accessed December 29, 2018)</w:t>
      </w:r>
      <w:r>
        <w:t xml:space="preserve">.</w:t>
      </w:r>
    </w:p>
    <w:bookmarkEnd w:id="245"/>
    <w:bookmarkStart w:id="246" w:name="ref-bertin1983semiology"/>
    <w:p>
      <w:pPr>
        <w:pStyle w:val="Bibliography"/>
      </w:pPr>
      <w:r>
        <w:t xml:space="preserve">Bertin, J. (1983). Semiology of graphics: Diagrams, networks, maps. University of Wisconsin press.</w:t>
      </w:r>
    </w:p>
    <w:bookmarkEnd w:id="246"/>
    <w:bookmarkStart w:id="247"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7"/>
    <w:bookmarkStart w:id="248"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8"/>
    <w:bookmarkStart w:id="249"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9"/>
    <w:bookmarkStart w:id="250"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50"/>
    <w:bookmarkStart w:id="251"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51"/>
    <w:bookmarkStart w:id="253" w:name="ref-bort2014there"/>
    <w:p>
      <w:pPr>
        <w:pStyle w:val="Bibliography"/>
      </w:pPr>
      <w:r>
        <w:t xml:space="preserve">Bort, J. (2014). There’s a new word being used in the computer industry: ’Brontobytes’.</w:t>
      </w:r>
      <w:r>
        <w:t xml:space="preserve"> </w:t>
      </w:r>
      <w:r>
        <w:rPr>
          <w:i/>
        </w:rPr>
        <w:t xml:space="preserve">Available online at</w:t>
      </w:r>
      <w:r>
        <w:rPr>
          <w:i/>
        </w:rPr>
        <w:t xml:space="preserve"> </w:t>
      </w:r>
      <w:hyperlink r:id="rId252">
        <w:r>
          <w:rPr>
            <w:rStyle w:val="InternetLink"/>
            <w:i/>
          </w:rPr>
          <w:t xml:space="preserve">http://www.businessinsider.com/new-big-data-word-brontobytes-2014-6</w:t>
        </w:r>
      </w:hyperlink>
      <w:r>
        <w:rPr>
          <w:i/>
        </w:rPr>
        <w:t xml:space="preserve"> </w:t>
      </w:r>
      <w:r>
        <w:rPr>
          <w:i/>
        </w:rPr>
        <w:t xml:space="preserve">(last accessed May 30, 2018)</w:t>
      </w:r>
      <w:r>
        <w:t xml:space="preserve">.</w:t>
      </w:r>
    </w:p>
    <w:bookmarkEnd w:id="253"/>
    <w:bookmarkStart w:id="254"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54"/>
    <w:bookmarkStart w:id="256" w:name="ref-brunnelli2011will"/>
    <w:p>
      <w:pPr>
        <w:pStyle w:val="Bibliography"/>
      </w:pPr>
      <w:r>
        <w:t xml:space="preserve">Brunelli, M. (2011). Will your organization benefit from ’big data’ processing technology?</w:t>
      </w:r>
      <w:r>
        <w:t xml:space="preserve"> </w:t>
      </w:r>
      <w:r>
        <w:rPr>
          <w:i/>
        </w:rPr>
        <w:t xml:space="preserve">Available online at</w:t>
      </w:r>
      <w:r>
        <w:rPr>
          <w:i/>
        </w:rPr>
        <w:t xml:space="preserve"> </w:t>
      </w:r>
      <w:hyperlink r:id="rId255">
        <w:r>
          <w:rPr>
            <w:rStyle w:val="InternetLink"/>
            <w:i/>
          </w:rPr>
          <w:t xml:space="preserve">searchdatamanagement.techtarget.com/news/2240036228/Will-your-organization-benefit-from-big-data-processing-technology</w:t>
        </w:r>
      </w:hyperlink>
      <w:r>
        <w:rPr>
          <w:i/>
        </w:rPr>
        <w:t xml:space="preserve"> </w:t>
      </w:r>
      <w:r>
        <w:rPr>
          <w:i/>
        </w:rPr>
        <w:t xml:space="preserve">(last accessed December 29, 2016)</w:t>
      </w:r>
      <w:r>
        <w:t xml:space="preserve">.</w:t>
      </w:r>
    </w:p>
    <w:bookmarkEnd w:id="256"/>
    <w:bookmarkStart w:id="257"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7"/>
    <w:bookmarkStart w:id="258"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58"/>
    <w:bookmarkStart w:id="259"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9"/>
    <w:bookmarkStart w:id="260" w:name="ref-clarke2015map"/>
    <w:p>
      <w:pPr>
        <w:pStyle w:val="Bibliography"/>
      </w:pPr>
      <w:r>
        <w:t xml:space="preserve">Clarke, V., &amp; Pickles, R. (2015).</w:t>
      </w:r>
      <w:r>
        <w:t xml:space="preserve"> </w:t>
      </w:r>
      <w:r>
        <w:rPr>
          <w:i/>
        </w:rPr>
        <w:t xml:space="preserve">Map: Exploring the world</w:t>
      </w:r>
      <w:r>
        <w:t xml:space="preserve">. Phaidon Press Limited.</w:t>
      </w:r>
    </w:p>
    <w:bookmarkEnd w:id="260"/>
    <w:bookmarkStart w:id="261"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61"/>
    <w:bookmarkStart w:id="262"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62"/>
    <w:bookmarkStart w:id="263"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63"/>
    <w:bookmarkStart w:id="264"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64"/>
    <w:bookmarkStart w:id="265"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65"/>
    <w:bookmarkStart w:id="266"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6"/>
    <w:bookmarkStart w:id="267"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7"/>
    <w:bookmarkStart w:id="268"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8"/>
    <w:bookmarkStart w:id="269"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9"/>
    <w:bookmarkStart w:id="271" w:name="ref-diehm2018weaponised"/>
    <w:p>
      <w:pPr>
        <w:pStyle w:val="Bibliography"/>
      </w:pPr>
      <w:r>
        <w:t xml:space="preserve">Diehm, C. (2018). On Weaponised Design.</w:t>
      </w:r>
      <w:r>
        <w:t xml:space="preserve"> </w:t>
      </w:r>
      <w:r>
        <w:rPr>
          <w:i/>
        </w:rPr>
        <w:t xml:space="preserve">Available online at</w:t>
      </w:r>
      <w:r>
        <w:rPr>
          <w:i/>
        </w:rPr>
        <w:t xml:space="preserve"> </w:t>
      </w:r>
      <w:hyperlink r:id="rId270">
        <w:r>
          <w:rPr>
            <w:rStyle w:val="InternetLink"/>
            <w:i/>
          </w:rPr>
          <w:t xml:space="preserve">https://ourdataourselves.tacticaltech.org/posts/30-on-weaponised-design/</w:t>
        </w:r>
      </w:hyperlink>
      <w:r>
        <w:rPr>
          <w:i/>
        </w:rPr>
        <w:t xml:space="preserve"> </w:t>
      </w:r>
      <w:r>
        <w:rPr>
          <w:i/>
        </w:rPr>
        <w:t xml:space="preserve">(last accessed September 16, 2018)</w:t>
      </w:r>
      <w:r>
        <w:t xml:space="preserve">.</w:t>
      </w:r>
    </w:p>
    <w:bookmarkEnd w:id="271"/>
    <w:bookmarkStart w:id="272"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72"/>
    <w:bookmarkStart w:id="273"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73"/>
    <w:bookmarkStart w:id="275" w:name="ref-drasner2015weighing"/>
    <w:p>
      <w:pPr>
        <w:pStyle w:val="Bibliography"/>
      </w:pPr>
      <w:r>
        <w:t xml:space="preserve">Drasner, S. (2015). Weighing svg animation techniques (with benchmarks).</w:t>
      </w:r>
      <w:r>
        <w:t xml:space="preserve"> </w:t>
      </w:r>
      <w:r>
        <w:rPr>
          <w:i/>
        </w:rPr>
        <w:t xml:space="preserve">Available online at</w:t>
      </w:r>
      <w:r>
        <w:rPr>
          <w:i/>
        </w:rPr>
        <w:t xml:space="preserve"> </w:t>
      </w:r>
      <w:hyperlink r:id="rId274">
        <w:r>
          <w:rPr>
            <w:rStyle w:val="InternetLink"/>
            <w:i/>
          </w:rPr>
          <w:t xml:space="preserve">https://css-tricks.com/weighing-svg-animation-techniques-benchmarks/</w:t>
        </w:r>
      </w:hyperlink>
      <w:r>
        <w:rPr>
          <w:i/>
        </w:rPr>
        <w:t xml:space="preserve"> </w:t>
      </w:r>
      <w:r>
        <w:rPr>
          <w:i/>
        </w:rPr>
        <w:t xml:space="preserve">(last accessed April 29, 2021)</w:t>
      </w:r>
      <w:r>
        <w:t xml:space="preserve">.</w:t>
      </w:r>
    </w:p>
    <w:bookmarkEnd w:id="275"/>
    <w:bookmarkStart w:id="277" w:name="ref-eberhardt2020rendering"/>
    <w:p>
      <w:pPr>
        <w:pStyle w:val="Bibliography"/>
      </w:pPr>
      <w:r>
        <w:t xml:space="preserve">Eberhardt, C. (2020). Rendering One Million Datapoints with D3 and WebGL.</w:t>
      </w:r>
      <w:r>
        <w:t xml:space="preserve"> </w:t>
      </w:r>
      <w:r>
        <w:rPr>
          <w:i/>
        </w:rPr>
        <w:t xml:space="preserve">Available online at</w:t>
      </w:r>
      <w:r>
        <w:rPr>
          <w:i/>
        </w:rPr>
        <w:t xml:space="preserve"> </w:t>
      </w:r>
      <w:hyperlink r:id="rId276">
        <w:r>
          <w:rPr>
            <w:rStyle w:val="InternetLink"/>
            <w:i/>
          </w:rPr>
          <w:t xml:space="preserve">https://blog.scottlogic.com/2020/05/01/rendering-one-million-points-with-d3.html</w:t>
        </w:r>
      </w:hyperlink>
      <w:r>
        <w:rPr>
          <w:i/>
        </w:rPr>
        <w:t xml:space="preserve"> </w:t>
      </w:r>
      <w:r>
        <w:rPr>
          <w:i/>
        </w:rPr>
        <w:t xml:space="preserve">(last accessed April 29, 2021)</w:t>
      </w:r>
      <w:r>
        <w:t xml:space="preserve">.</w:t>
      </w:r>
    </w:p>
    <w:bookmarkEnd w:id="277"/>
    <w:bookmarkStart w:id="278"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78"/>
    <w:bookmarkStart w:id="279"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9"/>
    <w:bookmarkStart w:id="280"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80"/>
    <w:bookmarkStart w:id="281"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81"/>
    <w:bookmarkStart w:id="283" w:name="ref-escoffier2017how"/>
    <w:p>
      <w:pPr>
        <w:pStyle w:val="Bibliography"/>
      </w:pPr>
      <w:r>
        <w:t xml:space="preserve">Escoffier, E. (2017). How we used WebGL and Pixi.js for temporal mapping.</w:t>
      </w:r>
      <w:r>
        <w:t xml:space="preserve"> </w:t>
      </w:r>
      <w:r>
        <w:rPr>
          <w:i/>
        </w:rPr>
        <w:t xml:space="preserve">Available online at</w:t>
      </w:r>
      <w:r>
        <w:rPr>
          <w:i/>
        </w:rPr>
        <w:t xml:space="preserve"> </w:t>
      </w:r>
      <w:hyperlink r:id="rId282">
        <w:r>
          <w:rPr>
            <w:rStyle w:val="InternetLink"/>
            <w:i/>
          </w:rPr>
          <w:t xml:space="preserve">https://medium.com/vizzuality-blog/saving-the-with-how-we-used-webgl-and-pixi-js-for-temporal-mapping-2cffaed60b91</w:t>
        </w:r>
      </w:hyperlink>
      <w:r>
        <w:rPr>
          <w:i/>
        </w:rPr>
        <w:t xml:space="preserve">, (last accessed January 1, 2021)</w:t>
      </w:r>
      <w:r>
        <w:t xml:space="preserve">.</w:t>
      </w:r>
    </w:p>
    <w:bookmarkEnd w:id="283"/>
    <w:bookmarkStart w:id="284"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84"/>
    <w:bookmarkStart w:id="286" w:name="ref-fischer2015why"/>
    <w:p>
      <w:pPr>
        <w:pStyle w:val="Bibliography"/>
      </w:pPr>
      <w:r>
        <w:t xml:space="preserve">Fischer, D. (2015). Why exploring big data is hard and what we can do about it.</w:t>
      </w:r>
      <w:r>
        <w:t xml:space="preserve"> </w:t>
      </w:r>
      <w:r>
        <w:rPr>
          <w:i/>
        </w:rPr>
        <w:t xml:space="preserve">Available online at</w:t>
      </w:r>
      <w:r>
        <w:rPr>
          <w:i/>
        </w:rPr>
        <w:t xml:space="preserve"> </w:t>
      </w:r>
      <w:hyperlink r:id="rId285">
        <w:r>
          <w:rPr>
            <w:rStyle w:val="InternetLink"/>
            <w:i/>
          </w:rPr>
          <w:t xml:space="preserve">www.youtube.com/watch?v=UP5412nU2lI</w:t>
        </w:r>
      </w:hyperlink>
      <w:r>
        <w:rPr>
          <w:i/>
        </w:rPr>
        <w:t xml:space="preserve"> </w:t>
      </w:r>
      <w:r>
        <w:rPr>
          <w:i/>
        </w:rPr>
        <w:t xml:space="preserve">(last accessed December 29, 2016)</w:t>
      </w:r>
      <w:r>
        <w:t xml:space="preserve">.</w:t>
      </w:r>
    </w:p>
    <w:bookmarkEnd w:id="286"/>
    <w:bookmarkStart w:id="287"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87"/>
    <w:bookmarkStart w:id="288"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88"/>
    <w:bookmarkStart w:id="289"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89"/>
    <w:bookmarkStart w:id="290"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90"/>
    <w:bookmarkStart w:id="291" w:name="ref-galton2012states"/>
    <w:p>
      <w:pPr>
        <w:pStyle w:val="Bibliography"/>
      </w:pPr>
      <w:r>
        <w:t xml:space="preserve">Galton, A. (2012). States, processes and events, and the ontology of causal relations. IOS Press.</w:t>
      </w:r>
    </w:p>
    <w:bookmarkEnd w:id="291"/>
    <w:bookmarkStart w:id="292"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92"/>
    <w:bookmarkStart w:id="293"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93"/>
    <w:bookmarkStart w:id="295" w:name="ref-gartner2018what"/>
    <w:p>
      <w:pPr>
        <w:pStyle w:val="Bibliography"/>
      </w:pPr>
      <w:r>
        <w:t xml:space="preserve">Gartner. (2018a). What is big data? - gartner it glossary.</w:t>
      </w:r>
      <w:r>
        <w:t xml:space="preserve"> </w:t>
      </w:r>
      <w:r>
        <w:rPr>
          <w:i/>
        </w:rPr>
        <w:t xml:space="preserve">Available online at</w:t>
      </w:r>
      <w:r>
        <w:rPr>
          <w:i/>
        </w:rPr>
        <w:t xml:space="preserve"> </w:t>
      </w:r>
      <w:hyperlink r:id="rId294">
        <w:r>
          <w:rPr>
            <w:rStyle w:val="InternetLink"/>
            <w:i/>
          </w:rPr>
          <w:t xml:space="preserve">https://www.gartner.com/it-glossary/big-data/</w:t>
        </w:r>
      </w:hyperlink>
      <w:r>
        <w:rPr>
          <w:i/>
        </w:rPr>
        <w:t xml:space="preserve"> </w:t>
      </w:r>
      <w:r>
        <w:rPr>
          <w:i/>
        </w:rPr>
        <w:t xml:space="preserve">(last accessed October 26, 2018)</w:t>
      </w:r>
      <w:r>
        <w:t xml:space="preserve">.</w:t>
      </w:r>
    </w:p>
    <w:bookmarkEnd w:id="295"/>
    <w:bookmarkStart w:id="297" w:name="ref-gartner2018"/>
    <w:p>
      <w:pPr>
        <w:pStyle w:val="Bibliography"/>
      </w:pPr>
      <w:r>
        <w:t xml:space="preserve">Gartner. (2018b). Gartner special reports.</w:t>
      </w:r>
      <w:r>
        <w:t xml:space="preserve"> </w:t>
      </w:r>
      <w:r>
        <w:rPr>
          <w:i/>
        </w:rPr>
        <w:t xml:space="preserve">Available online at</w:t>
      </w:r>
      <w:r>
        <w:rPr>
          <w:i/>
        </w:rPr>
        <w:t xml:space="preserve"> </w:t>
      </w:r>
      <w:hyperlink r:id="rId296">
        <w:r>
          <w:rPr>
            <w:rStyle w:val="InternetLink"/>
            <w:i/>
          </w:rPr>
          <w:t xml:space="preserve">https://www.gartner.com/en/products/special-reports</w:t>
        </w:r>
      </w:hyperlink>
      <w:r>
        <w:rPr>
          <w:i/>
        </w:rPr>
        <w:t xml:space="preserve"> </w:t>
      </w:r>
      <w:r>
        <w:rPr>
          <w:i/>
        </w:rPr>
        <w:t xml:space="preserve">(last accessed August 26, 2018)</w:t>
      </w:r>
      <w:r>
        <w:t xml:space="preserve">.</w:t>
      </w:r>
    </w:p>
    <w:bookmarkEnd w:id="297"/>
    <w:bookmarkStart w:id="299" w:name="ref-giscloud2010realtime"/>
    <w:p>
      <w:pPr>
        <w:pStyle w:val="Bibliography"/>
      </w:pPr>
      <w:r>
        <w:t xml:space="preserve">giscloud. (2010). Realtime map tile rendering benchmark: Vector tiles vs. Raster tiles.</w:t>
      </w:r>
      <w:r>
        <w:t xml:space="preserve"> </w:t>
      </w:r>
      <w:r>
        <w:rPr>
          <w:i/>
        </w:rPr>
        <w:t xml:space="preserve">Available online at</w:t>
      </w:r>
      <w:r>
        <w:rPr>
          <w:i/>
        </w:rPr>
        <w:t xml:space="preserve"> </w:t>
      </w:r>
      <w:hyperlink r:id="rId298">
        <w:r>
          <w:rPr>
            <w:rStyle w:val="InternetLink"/>
            <w:i/>
          </w:rPr>
          <w:t xml:space="preserve">https://www.giscloud.com/blog/realtime-map-tile-rendering-benchmark-rasters-vs-vectors/</w:t>
        </w:r>
      </w:hyperlink>
      <w:r>
        <w:rPr>
          <w:i/>
        </w:rPr>
        <w:t xml:space="preserve"> </w:t>
      </w:r>
      <w:r>
        <w:rPr>
          <w:i/>
        </w:rPr>
        <w:t xml:space="preserve">(last accessed October 26, 2020)</w:t>
      </w:r>
      <w:r>
        <w:t xml:space="preserve">.</w:t>
      </w:r>
    </w:p>
    <w:bookmarkEnd w:id="299"/>
    <w:bookmarkStart w:id="300"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300"/>
    <w:bookmarkStart w:id="301"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301"/>
    <w:bookmarkStart w:id="302"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302"/>
    <w:bookmarkStart w:id="303"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303"/>
    <w:bookmarkStart w:id="304"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304"/>
    <w:bookmarkStart w:id="305"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O’Reilly Media, Inc.</w:t>
      </w:r>
    </w:p>
    <w:bookmarkEnd w:id="305"/>
    <w:bookmarkStart w:id="306"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306"/>
    <w:bookmarkStart w:id="307"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307"/>
    <w:bookmarkStart w:id="308"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308"/>
    <w:bookmarkStart w:id="309" w:name="ref-han2011data"/>
    <w:p>
      <w:pPr>
        <w:pStyle w:val="Bibliography"/>
      </w:pPr>
      <w:r>
        <w:t xml:space="preserve">Han, J., Pei, J., &amp; Kamber, M. (2011).</w:t>
      </w:r>
      <w:r>
        <w:t xml:space="preserve"> </w:t>
      </w:r>
      <w:r>
        <w:rPr>
          <w:i/>
        </w:rPr>
        <w:t xml:space="preserve">Data mining: Concepts and techniques</w:t>
      </w:r>
      <w:r>
        <w:t xml:space="preserve">. Elsevier.</w:t>
      </w:r>
    </w:p>
    <w:bookmarkEnd w:id="309"/>
    <w:bookmarkStart w:id="310"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310"/>
    <w:bookmarkStart w:id="311"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311"/>
    <w:bookmarkStart w:id="312"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312"/>
    <w:bookmarkStart w:id="313"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313"/>
    <w:bookmarkStart w:id="314"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14"/>
    <w:bookmarkStart w:id="315"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15"/>
    <w:bookmarkStart w:id="316"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16"/>
    <w:bookmarkStart w:id="317"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17"/>
    <w:bookmarkStart w:id="318"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18"/>
    <w:bookmarkStart w:id="319" w:name="ref-hyndman1995problem"/>
    <w:p>
      <w:pPr>
        <w:pStyle w:val="Bibliography"/>
      </w:pPr>
      <w:r>
        <w:t xml:space="preserve">Hyndman, R. J. (1995). The problem with sturges rule for constructing histograms. Citeseer.</w:t>
      </w:r>
    </w:p>
    <w:bookmarkEnd w:id="319"/>
    <w:bookmarkStart w:id="321" w:name="ref-idc2020global"/>
    <w:p>
      <w:pPr>
        <w:pStyle w:val="Bibliography"/>
      </w:pPr>
      <w:r>
        <w:t xml:space="preserve">IDC. (2020). IDC’s global datasphere forecast shows continued steady growth in the creation and consumption of data.</w:t>
      </w:r>
      <w:r>
        <w:t xml:space="preserve"> </w:t>
      </w:r>
      <w:r>
        <w:rPr>
          <w:i/>
        </w:rPr>
        <w:t xml:space="preserve">Available online at</w:t>
      </w:r>
      <w:r>
        <w:rPr>
          <w:i/>
        </w:rPr>
        <w:t xml:space="preserve"> </w:t>
      </w:r>
      <w:hyperlink r:id="rId320">
        <w:r>
          <w:rPr>
            <w:rStyle w:val="InternetLink"/>
            <w:i/>
          </w:rPr>
          <w:t xml:space="preserve">https://www.idc.com/getdoc.jsp?containerId=prUS46286020</w:t>
        </w:r>
      </w:hyperlink>
      <w:r>
        <w:rPr>
          <w:i/>
        </w:rPr>
        <w:t xml:space="preserve"> </w:t>
      </w:r>
      <w:r>
        <w:rPr>
          <w:i/>
        </w:rPr>
        <w:t xml:space="preserve">(last accessed January 1, 2021)</w:t>
      </w:r>
      <w:r>
        <w:t xml:space="preserve">.</w:t>
      </w:r>
    </w:p>
    <w:bookmarkEnd w:id="321"/>
    <w:bookmarkStart w:id="322"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22"/>
    <w:bookmarkStart w:id="323"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23"/>
    <w:bookmarkStart w:id="324"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24"/>
    <w:bookmarkStart w:id="325"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25"/>
    <w:bookmarkStart w:id="326"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26"/>
    <w:bookmarkStart w:id="327"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27"/>
    <w:bookmarkStart w:id="328"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28"/>
    <w:bookmarkStart w:id="329" w:name="ref-kahneman2011thinking"/>
    <w:p>
      <w:pPr>
        <w:pStyle w:val="Bibliography"/>
      </w:pPr>
      <w:r>
        <w:t xml:space="preserve">Kahneman, D. (2011).</w:t>
      </w:r>
      <w:r>
        <w:t xml:space="preserve"> </w:t>
      </w:r>
      <w:r>
        <w:rPr>
          <w:i/>
        </w:rPr>
        <w:t xml:space="preserve">Thinking, fast and slow</w:t>
      </w:r>
      <w:r>
        <w:t xml:space="preserve">. Macmillan.</w:t>
      </w:r>
    </w:p>
    <w:bookmarkEnd w:id="329"/>
    <w:bookmarkStart w:id="330"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30"/>
    <w:bookmarkStart w:id="331"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31"/>
    <w:bookmarkStart w:id="332"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32"/>
    <w:bookmarkStart w:id="333"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33"/>
    <w:bookmarkStart w:id="334"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34"/>
    <w:bookmarkStart w:id="335"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35"/>
    <w:bookmarkStart w:id="336"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36"/>
    <w:bookmarkStart w:id="337"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37"/>
    <w:bookmarkStart w:id="338"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38"/>
    <w:bookmarkStart w:id="339"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39"/>
    <w:bookmarkStart w:id="340"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40"/>
    <w:bookmarkStart w:id="341"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41"/>
    <w:bookmarkStart w:id="343" w:name="ref-leaver2020leaflet"/>
    <w:p>
      <w:pPr>
        <w:pStyle w:val="Bibliography"/>
      </w:pPr>
      <w:r>
        <w:t xml:space="preserve">Leaver, D. (2020). Leaflet.MarkerCluster.</w:t>
      </w:r>
      <w:r>
        <w:t xml:space="preserve"> </w:t>
      </w:r>
      <w:r>
        <w:rPr>
          <w:i/>
        </w:rPr>
        <w:t xml:space="preserve">Available online at</w:t>
      </w:r>
      <w:r>
        <w:rPr>
          <w:i/>
        </w:rPr>
        <w:t xml:space="preserve"> </w:t>
      </w:r>
      <w:hyperlink r:id="rId342">
        <w:r>
          <w:rPr>
            <w:rStyle w:val="InternetLink"/>
            <w:i/>
          </w:rPr>
          <w:t xml:space="preserve">https://github.com/Leaflet/Leaflet.markercluster</w:t>
        </w:r>
      </w:hyperlink>
      <w:r>
        <w:rPr>
          <w:i/>
        </w:rPr>
        <w:t xml:space="preserve">, (last accessed January 1, 2021)</w:t>
      </w:r>
      <w:r>
        <w:t xml:space="preserve">.</w:t>
      </w:r>
    </w:p>
    <w:bookmarkEnd w:id="343"/>
    <w:bookmarkStart w:id="344"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44"/>
    <w:bookmarkStart w:id="345"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45"/>
    <w:bookmarkStart w:id="346"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46"/>
    <w:bookmarkStart w:id="347"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47"/>
    <w:bookmarkStart w:id="348" w:name="ref-lima2011visual"/>
    <w:p>
      <w:pPr>
        <w:pStyle w:val="Bibliography"/>
      </w:pPr>
      <w:r>
        <w:t xml:space="preserve">Lima, M. (2011). Visual complexity. Mapping patterns of information. Princeton: Princeton Architectural Press.</w:t>
      </w:r>
    </w:p>
    <w:bookmarkEnd w:id="348"/>
    <w:bookmarkStart w:id="349"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49"/>
    <w:bookmarkStart w:id="351" w:name="ref-lumley2015multi"/>
    <w:p>
      <w:pPr>
        <w:pStyle w:val="Bibliography"/>
      </w:pPr>
      <w:r>
        <w:t xml:space="preserve">Lumley, T. (2015). Multi-class hexbins.</w:t>
      </w:r>
      <w:r>
        <w:t xml:space="preserve"> </w:t>
      </w:r>
      <w:r>
        <w:rPr>
          <w:i/>
        </w:rPr>
        <w:t xml:space="preserve">Available online at</w:t>
      </w:r>
      <w:r>
        <w:rPr>
          <w:i/>
        </w:rPr>
        <w:t xml:space="preserve"> </w:t>
      </w:r>
      <w:hyperlink r:id="rId350">
        <w:r>
          <w:rPr>
            <w:rStyle w:val="InternetLink"/>
            <w:i/>
          </w:rPr>
          <w:t xml:space="preserve">https://cran.r-project.org/web/packages/hextri/vignettes/hexbin-classes.html</w:t>
        </w:r>
      </w:hyperlink>
      <w:r>
        <w:rPr>
          <w:i/>
        </w:rPr>
        <w:t xml:space="preserve"> </w:t>
      </w:r>
      <w:r>
        <w:rPr>
          <w:i/>
        </w:rPr>
        <w:t xml:space="preserve">(last accessed January 1, 2021)</w:t>
      </w:r>
      <w:r>
        <w:t xml:space="preserve">.</w:t>
      </w:r>
    </w:p>
    <w:bookmarkEnd w:id="351"/>
    <w:bookmarkStart w:id="353" w:name="ref-lupton2013swimming"/>
    <w:p>
      <w:pPr>
        <w:pStyle w:val="Bibliography"/>
      </w:pPr>
      <w:r>
        <w:t xml:space="preserve">Lupton, D. (2013). Swimming or drowning in the data ocean? Thoughts on the metaphors of big data.</w:t>
      </w:r>
      <w:r>
        <w:t xml:space="preserve"> </w:t>
      </w:r>
      <w:r>
        <w:rPr>
          <w:i/>
        </w:rPr>
        <w:t xml:space="preserve">Available online at</w:t>
      </w:r>
      <w:r>
        <w:rPr>
          <w:i/>
        </w:rPr>
        <w:t xml:space="preserve"> </w:t>
      </w:r>
      <w:hyperlink r:id="rId352">
        <w:r>
          <w:rPr>
            <w:rStyle w:val="InternetLink"/>
            <w:i/>
          </w:rPr>
          <w:t xml:space="preserve">https://simplysociology.wordpress.com/2012/10/29/swimming-or-drowning-in-the-data-ocean-thoughts-on-the-metaphors-of-big-data/</w:t>
        </w:r>
      </w:hyperlink>
      <w:r>
        <w:rPr>
          <w:i/>
        </w:rPr>
        <w:t xml:space="preserve"> </w:t>
      </w:r>
      <w:r>
        <w:rPr>
          <w:i/>
        </w:rPr>
        <w:t xml:space="preserve">(last accessed December 29, 2016)</w:t>
      </w:r>
      <w:r>
        <w:t xml:space="preserve">.</w:t>
      </w:r>
    </w:p>
    <w:bookmarkEnd w:id="353"/>
    <w:bookmarkStart w:id="355" w:name="ref-lupton2015thirteen"/>
    <w:p>
      <w:pPr>
        <w:pStyle w:val="Bibliography"/>
      </w:pPr>
      <w:r>
        <w:t xml:space="preserve">Lupton, D. (2015). The thirteen ps of big data.</w:t>
      </w:r>
      <w:r>
        <w:t xml:space="preserve"> </w:t>
      </w:r>
      <w:r>
        <w:rPr>
          <w:i/>
        </w:rPr>
        <w:t xml:space="preserve">Available online at</w:t>
      </w:r>
      <w:r>
        <w:rPr>
          <w:i/>
        </w:rPr>
        <w:t xml:space="preserve"> </w:t>
      </w:r>
      <w:hyperlink r:id="rId354">
        <w:r>
          <w:rPr>
            <w:rStyle w:val="InternetLink"/>
            <w:i/>
          </w:rPr>
          <w:t xml:space="preserve">https://simplysociology.wordpress.com/2015/05/11/the-thirteen-ps-of-big-data/</w:t>
        </w:r>
      </w:hyperlink>
      <w:r>
        <w:rPr>
          <w:i/>
        </w:rPr>
        <w:t xml:space="preserve"> </w:t>
      </w:r>
      <w:r>
        <w:rPr>
          <w:i/>
        </w:rPr>
        <w:t xml:space="preserve">(last accessed December 29, 2016)</w:t>
      </w:r>
      <w:r>
        <w:t xml:space="preserve">.</w:t>
      </w:r>
    </w:p>
    <w:bookmarkEnd w:id="355"/>
    <w:bookmarkStart w:id="356"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56"/>
    <w:bookmarkStart w:id="358" w:name="ref-mapbox2019vector"/>
    <w:p>
      <w:pPr>
        <w:pStyle w:val="Bibliography"/>
      </w:pPr>
      <w:r>
        <w:t xml:space="preserve">Mapbox. (2019). Vector tile specification v2.1.</w:t>
      </w:r>
      <w:r>
        <w:t xml:space="preserve"> </w:t>
      </w:r>
      <w:r>
        <w:rPr>
          <w:i/>
        </w:rPr>
        <w:t xml:space="preserve">Available online at</w:t>
      </w:r>
      <w:r>
        <w:rPr>
          <w:i/>
        </w:rPr>
        <w:t xml:space="preserve"> </w:t>
      </w:r>
      <w:hyperlink r:id="rId357">
        <w:r>
          <w:rPr>
            <w:rStyle w:val="InternetLink"/>
            <w:i/>
          </w:rPr>
          <w:t xml:space="preserve">https://github.com/mapbox/vector-tile-spec/tree/master/2.1</w:t>
        </w:r>
      </w:hyperlink>
      <w:r>
        <w:rPr>
          <w:i/>
        </w:rPr>
        <w:t xml:space="preserve"> </w:t>
      </w:r>
      <w:r>
        <w:rPr>
          <w:i/>
        </w:rPr>
        <w:t xml:space="preserve">(last accessed January 1, 2021)</w:t>
      </w:r>
      <w:r>
        <w:t xml:space="preserve">.</w:t>
      </w:r>
    </w:p>
    <w:bookmarkEnd w:id="358"/>
    <w:bookmarkStart w:id="360" w:name="ref-mapbox2020vector"/>
    <w:p>
      <w:pPr>
        <w:pStyle w:val="Bibliography"/>
      </w:pPr>
      <w:r>
        <w:t xml:space="preserve">Mapbox. (2020). Vector tiles specification.</w:t>
      </w:r>
      <w:r>
        <w:t xml:space="preserve"> </w:t>
      </w:r>
      <w:r>
        <w:rPr>
          <w:i/>
        </w:rPr>
        <w:t xml:space="preserve">Available online at</w:t>
      </w:r>
      <w:r>
        <w:rPr>
          <w:i/>
        </w:rPr>
        <w:t xml:space="preserve"> </w:t>
      </w:r>
      <w:hyperlink r:id="rId359">
        <w:r>
          <w:rPr>
            <w:rStyle w:val="InternetLink"/>
            <w:i/>
          </w:rPr>
          <w:t xml:space="preserve">https://docs.mapbox.com/vector-tiles/specification/</w:t>
        </w:r>
      </w:hyperlink>
      <w:r>
        <w:rPr>
          <w:i/>
        </w:rPr>
        <w:t xml:space="preserve"> </w:t>
      </w:r>
      <w:r>
        <w:rPr>
          <w:i/>
        </w:rPr>
        <w:t xml:space="preserve">(last accessed January 1, 2021)</w:t>
      </w:r>
      <w:r>
        <w:t xml:space="preserve">.</w:t>
      </w:r>
    </w:p>
    <w:bookmarkEnd w:id="360"/>
    <w:bookmarkStart w:id="361"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61"/>
    <w:bookmarkStart w:id="363" w:name="ref-marr2014big"/>
    <w:p>
      <w:pPr>
        <w:pStyle w:val="Bibliography"/>
      </w:pPr>
      <w:r>
        <w:t xml:space="preserve">Marr, B. (2014). Big data: The 5 vs everyone must know.</w:t>
      </w:r>
      <w:r>
        <w:t xml:space="preserve"> </w:t>
      </w:r>
      <w:r>
        <w:rPr>
          <w:i/>
        </w:rPr>
        <w:t xml:space="preserve">LinkedIn. Available online at</w:t>
      </w:r>
      <w:r>
        <w:rPr>
          <w:i/>
        </w:rPr>
        <w:t xml:space="preserve"> </w:t>
      </w:r>
      <w:hyperlink r:id="rId362">
        <w:r>
          <w:rPr>
            <w:rStyle w:val="InternetLink"/>
            <w:i/>
          </w:rPr>
          <w:t xml:space="preserve">www.linkedin.com/pulse/20140306073407--64875646-bigdata-the-5-vs-everyone-must-know</w:t>
        </w:r>
      </w:hyperlink>
      <w:r>
        <w:rPr>
          <w:i/>
        </w:rPr>
        <w:t xml:space="preserve"> </w:t>
      </w:r>
      <w:r>
        <w:rPr>
          <w:i/>
        </w:rPr>
        <w:t xml:space="preserve">(last accessed December 29, 2016)</w:t>
      </w:r>
      <w:r>
        <w:t xml:space="preserve">.</w:t>
      </w:r>
    </w:p>
    <w:bookmarkEnd w:id="363"/>
    <w:bookmarkStart w:id="364"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64"/>
    <w:bookmarkStart w:id="365"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65"/>
    <w:bookmarkStart w:id="366"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66"/>
    <w:bookmarkStart w:id="367" w:name="ref-mcmaster1992generalization"/>
    <w:p>
      <w:pPr>
        <w:pStyle w:val="Bibliography"/>
      </w:pPr>
      <w:r>
        <w:t xml:space="preserve">McMaster, R. B., &amp; Shea, K. S. (1992). Generalization in digital cartography. In. Association of American Geographers Washington, DC.</w:t>
      </w:r>
    </w:p>
    <w:bookmarkEnd w:id="367"/>
    <w:bookmarkStart w:id="369" w:name="ref-mcnulty2014understanding"/>
    <w:p>
      <w:pPr>
        <w:pStyle w:val="Bibliography"/>
      </w:pPr>
      <w:r>
        <w:t xml:space="preserve">McNulty, E. (2014). Understanding big data: The seven v’s.</w:t>
      </w:r>
      <w:r>
        <w:t xml:space="preserve"> </w:t>
      </w:r>
      <w:r>
        <w:rPr>
          <w:i/>
        </w:rPr>
        <w:t xml:space="preserve">Available online at</w:t>
      </w:r>
      <w:r>
        <w:rPr>
          <w:i/>
        </w:rPr>
        <w:t xml:space="preserve"> </w:t>
      </w:r>
      <w:hyperlink r:id="rId368">
        <w:r>
          <w:rPr>
            <w:rStyle w:val="InternetLink"/>
            <w:i/>
          </w:rPr>
          <w:t xml:space="preserve">dataconomy.com/2014/05/seven-vs-big-data/</w:t>
        </w:r>
      </w:hyperlink>
      <w:r>
        <w:rPr>
          <w:i/>
        </w:rPr>
        <w:t xml:space="preserve"> </w:t>
      </w:r>
      <w:r>
        <w:rPr>
          <w:i/>
        </w:rPr>
        <w:t xml:space="preserve">(last accessed December 29, 2016)</w:t>
      </w:r>
      <w:r>
        <w:t xml:space="preserve">.</w:t>
      </w:r>
    </w:p>
    <w:bookmarkEnd w:id="369"/>
    <w:bookmarkStart w:id="370"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70"/>
    <w:bookmarkStart w:id="372" w:name="ref-mertel2020leaflet"/>
    <w:p>
      <w:pPr>
        <w:pStyle w:val="Bibliography"/>
      </w:pPr>
      <w:r>
        <w:t xml:space="preserve">Mertel, A. (2020). Leaflet.MarkerCluster.PlacementStrategies.</w:t>
      </w:r>
      <w:r>
        <w:t xml:space="preserve"> </w:t>
      </w:r>
      <w:r>
        <w:rPr>
          <w:i/>
        </w:rPr>
        <w:t xml:space="preserve">Available online at</w:t>
      </w:r>
      <w:r>
        <w:rPr>
          <w:i/>
        </w:rPr>
        <w:t xml:space="preserve"> </w:t>
      </w:r>
      <w:hyperlink r:id="rId371">
        <w:r>
          <w:rPr>
            <w:rStyle w:val="InternetLink"/>
            <w:i/>
          </w:rPr>
          <w:t xml:space="preserve">https://github.com/adammertel/Leaflet.MarkerCluster.PlacementStrategies</w:t>
        </w:r>
      </w:hyperlink>
      <w:r>
        <w:rPr>
          <w:i/>
        </w:rPr>
        <w:t xml:space="preserve"> </w:t>
      </w:r>
      <w:r>
        <w:rPr>
          <w:i/>
        </w:rPr>
        <w:t xml:space="preserve">(last accessed January 1, 2021)</w:t>
      </w:r>
      <w:r>
        <w:t xml:space="preserve">.</w:t>
      </w:r>
    </w:p>
    <w:bookmarkEnd w:id="372"/>
    <w:bookmarkStart w:id="374" w:name="ref-mertel2021regular"/>
    <w:p>
      <w:pPr>
        <w:pStyle w:val="Bibliography"/>
      </w:pPr>
      <w:r>
        <w:t xml:space="preserve">Mertel, A. (2021). Regular-grid-cluster plugin/library for Leaflet.</w:t>
      </w:r>
      <w:r>
        <w:t xml:space="preserve"> </w:t>
      </w:r>
      <w:r>
        <w:rPr>
          <w:i/>
        </w:rPr>
        <w:t xml:space="preserve">Available online at</w:t>
      </w:r>
      <w:r>
        <w:rPr>
          <w:i/>
        </w:rPr>
        <w:t xml:space="preserve"> </w:t>
      </w:r>
      <w:hyperlink r:id="rId373">
        <w:r>
          <w:rPr>
            <w:rStyle w:val="InternetLink"/>
            <w:i/>
          </w:rPr>
          <w:t xml:space="preserve">https://github.com/adammertel/Leaflet.RegularGridCluster</w:t>
        </w:r>
      </w:hyperlink>
      <w:r>
        <w:rPr>
          <w:i/>
        </w:rPr>
        <w:t xml:space="preserve"> </w:t>
      </w:r>
      <w:r>
        <w:rPr>
          <w:i/>
        </w:rPr>
        <w:t xml:space="preserve">(last accessed January 1, 2021)</w:t>
      </w:r>
      <w:r>
        <w:t xml:space="preserve">.</w:t>
      </w:r>
    </w:p>
    <w:bookmarkEnd w:id="374"/>
    <w:bookmarkStart w:id="375"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75"/>
    <w:bookmarkStart w:id="376"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76"/>
    <w:bookmarkStart w:id="378" w:name="ref-morais2012phrase"/>
    <w:p>
      <w:pPr>
        <w:pStyle w:val="Bibliography"/>
      </w:pPr>
      <w:r>
        <w:t xml:space="preserve">Morais, C. D. (2012). Where is the phrase “80% of data is geographic” from.</w:t>
      </w:r>
      <w:r>
        <w:t xml:space="preserve"> </w:t>
      </w:r>
      <w:r>
        <w:rPr>
          <w:i/>
        </w:rPr>
        <w:t xml:space="preserve">Available online at</w:t>
      </w:r>
      <w:r>
        <w:rPr>
          <w:i/>
        </w:rPr>
        <w:t xml:space="preserve"> </w:t>
      </w:r>
      <w:hyperlink r:id="rId377">
        <w:r>
          <w:rPr>
            <w:rStyle w:val="InternetLink"/>
            <w:i/>
          </w:rPr>
          <w:t xml:space="preserve">https://www.gislounge.com/80-percent-data-is-geographic/</w:t>
        </w:r>
      </w:hyperlink>
      <w:r>
        <w:rPr>
          <w:i/>
        </w:rPr>
        <w:t xml:space="preserve"> </w:t>
      </w:r>
      <w:r>
        <w:rPr>
          <w:i/>
        </w:rPr>
        <w:t xml:space="preserve">(last accessed October 26, 2018)</w:t>
      </w:r>
      <w:r>
        <w:t xml:space="preserve">.</w:t>
      </w:r>
    </w:p>
    <w:bookmarkEnd w:id="378"/>
    <w:bookmarkStart w:id="379"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79"/>
    <w:bookmarkStart w:id="381" w:name="ref-creative2018"/>
    <w:p>
      <w:pPr>
        <w:pStyle w:val="Bibliography"/>
      </w:pPr>
      <w:r>
        <w:t xml:space="preserve">Network, C. A. (2018). Creative applications network.</w:t>
      </w:r>
      <w:r>
        <w:t xml:space="preserve"> </w:t>
      </w:r>
      <w:r>
        <w:rPr>
          <w:i/>
        </w:rPr>
        <w:t xml:space="preserve">Available online at</w:t>
      </w:r>
      <w:r>
        <w:rPr>
          <w:i/>
        </w:rPr>
        <w:t xml:space="preserve"> </w:t>
      </w:r>
      <w:hyperlink r:id="rId380">
        <w:r>
          <w:rPr>
            <w:rStyle w:val="InternetLink"/>
            <w:i/>
          </w:rPr>
          <w:t xml:space="preserve">http://www.creativeapplications.net/</w:t>
        </w:r>
      </w:hyperlink>
      <w:r>
        <w:rPr>
          <w:i/>
        </w:rPr>
        <w:t xml:space="preserve"> </w:t>
      </w:r>
      <w:r>
        <w:rPr>
          <w:i/>
        </w:rPr>
        <w:t xml:space="preserve">(last accessed May 30, 2018)</w:t>
      </w:r>
      <w:r>
        <w:t xml:space="preserve">.</w:t>
      </w:r>
    </w:p>
    <w:bookmarkEnd w:id="381"/>
    <w:bookmarkStart w:id="382"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82"/>
    <w:bookmarkStart w:id="384" w:name="ref-nielsen2005ten"/>
    <w:p>
      <w:pPr>
        <w:pStyle w:val="Bibliography"/>
      </w:pPr>
      <w:r>
        <w:t xml:space="preserve">Nielsen, J. (2005). Ten usability heuristics.</w:t>
      </w:r>
      <w:r>
        <w:t xml:space="preserve"> </w:t>
      </w:r>
      <w:r>
        <w:rPr>
          <w:i/>
        </w:rPr>
        <w:t xml:space="preserve">Available online at</w:t>
      </w:r>
      <w:r>
        <w:rPr>
          <w:i/>
        </w:rPr>
        <w:t xml:space="preserve"> </w:t>
      </w:r>
      <w:hyperlink r:id="rId383">
        <w:r>
          <w:rPr>
            <w:rStyle w:val="InternetLink"/>
            <w:i/>
          </w:rPr>
          <w:t xml:space="preserve">http://www.nngroup.com/articles/ten-usability-heuristics/</w:t>
        </w:r>
      </w:hyperlink>
      <w:r>
        <w:rPr>
          <w:i/>
        </w:rPr>
        <w:t xml:space="preserve"> </w:t>
      </w:r>
      <w:r>
        <w:rPr>
          <w:i/>
        </w:rPr>
        <w:t xml:space="preserve">(last accessed October 26, 2020)</w:t>
      </w:r>
      <w:r>
        <w:t xml:space="preserve">.</w:t>
      </w:r>
    </w:p>
    <w:bookmarkEnd w:id="384"/>
    <w:bookmarkStart w:id="385"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85"/>
    <w:bookmarkStart w:id="386"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86"/>
    <w:bookmarkStart w:id="387" w:name="ref-norman2016living"/>
    <w:p>
      <w:pPr>
        <w:pStyle w:val="Bibliography"/>
      </w:pPr>
      <w:r>
        <w:t xml:space="preserve">Norman, D. A. (2016).</w:t>
      </w:r>
      <w:r>
        <w:t xml:space="preserve"> </w:t>
      </w:r>
      <w:r>
        <w:rPr>
          <w:i/>
        </w:rPr>
        <w:t xml:space="preserve">Living with complexity</w:t>
      </w:r>
      <w:r>
        <w:t xml:space="preserve">. MIT press.</w:t>
      </w:r>
    </w:p>
    <w:bookmarkEnd w:id="387"/>
    <w:bookmarkStart w:id="389" w:name="ref-norvig2011unreasonable"/>
    <w:p>
      <w:pPr>
        <w:pStyle w:val="Bibliography"/>
      </w:pPr>
      <w:r>
        <w:t xml:space="preserve">Norvig, P. (2011). The unreasonable effectiveness of data - ubc distinguished lecture series.</w:t>
      </w:r>
      <w:r>
        <w:t xml:space="preserve"> </w:t>
      </w:r>
      <w:r>
        <w:rPr>
          <w:i/>
        </w:rPr>
        <w:t xml:space="preserve">Available online at</w:t>
      </w:r>
      <w:r>
        <w:rPr>
          <w:i/>
        </w:rPr>
        <w:t xml:space="preserve"> </w:t>
      </w:r>
      <w:hyperlink r:id="rId388">
        <w:r>
          <w:rPr>
            <w:rStyle w:val="InternetLink"/>
            <w:i/>
          </w:rPr>
          <w:t xml:space="preserve">https://www.youtube.com/watch?v=yvDCzhbjYWs</w:t>
        </w:r>
      </w:hyperlink>
      <w:r>
        <w:rPr>
          <w:i/>
        </w:rPr>
        <w:t xml:space="preserve"> </w:t>
      </w:r>
      <w:r>
        <w:rPr>
          <w:i/>
        </w:rPr>
        <w:t xml:space="preserve">(last accessed May 30, 2018)</w:t>
      </w:r>
      <w:r>
        <w:t xml:space="preserve">.</w:t>
      </w:r>
    </w:p>
    <w:bookmarkEnd w:id="389"/>
    <w:bookmarkStart w:id="391" w:name="ref-norvig2012warning"/>
    <w:p>
      <w:pPr>
        <w:pStyle w:val="Bibliography"/>
      </w:pPr>
      <w:r>
        <w:t xml:space="preserve">Norvig, P. (2012). Warning signs in experimental design and interpretation.</w:t>
      </w:r>
      <w:r>
        <w:t xml:space="preserve"> </w:t>
      </w:r>
      <w:r>
        <w:rPr>
          <w:i/>
        </w:rPr>
        <w:t xml:space="preserve">Available online at</w:t>
      </w:r>
      <w:r>
        <w:rPr>
          <w:i/>
        </w:rPr>
        <w:t xml:space="preserve"> </w:t>
      </w:r>
      <w:hyperlink r:id="rId390">
        <w:r>
          <w:rPr>
            <w:rStyle w:val="InternetLink"/>
            <w:i/>
          </w:rPr>
          <w:t xml:space="preserve">https://norvig.com/experiment-design.html</w:t>
        </w:r>
      </w:hyperlink>
      <w:r>
        <w:rPr>
          <w:i/>
        </w:rPr>
        <w:t xml:space="preserve"> </w:t>
      </w:r>
      <w:r>
        <w:rPr>
          <w:i/>
        </w:rPr>
        <w:t xml:space="preserve">(last accessed May 30, 2020)</w:t>
      </w:r>
      <w:r>
        <w:t xml:space="preserve">.</w:t>
      </w:r>
    </w:p>
    <w:bookmarkEnd w:id="391"/>
    <w:bookmarkStart w:id="393" w:name="ref-nunberg2013data"/>
    <w:p>
      <w:pPr>
        <w:pStyle w:val="Bibliography"/>
      </w:pPr>
      <w:r>
        <w:t xml:space="preserve">Nunberg, G. (2013). "The data are": How fetishism makes us stupid.</w:t>
      </w:r>
      <w:r>
        <w:t xml:space="preserve"> </w:t>
      </w:r>
      <w:r>
        <w:rPr>
          <w:i/>
        </w:rPr>
        <w:t xml:space="preserve">Available online at</w:t>
      </w:r>
      <w:r>
        <w:rPr>
          <w:i/>
        </w:rPr>
        <w:t xml:space="preserve"> </w:t>
      </w:r>
      <w:hyperlink r:id="rId392">
        <w:r>
          <w:rPr>
            <w:rStyle w:val="InternetLink"/>
            <w:i/>
          </w:rPr>
          <w:t xml:space="preserve">http://languagelog.ldc.upenn.edu/nll/?p=4396</w:t>
        </w:r>
      </w:hyperlink>
      <w:r>
        <w:rPr>
          <w:i/>
        </w:rPr>
        <w:t xml:space="preserve"> </w:t>
      </w:r>
      <w:r>
        <w:rPr>
          <w:i/>
        </w:rPr>
        <w:t xml:space="preserve">(last accessed September 26, 2018)</w:t>
      </w:r>
      <w:r>
        <w:t xml:space="preserve">.</w:t>
      </w:r>
    </w:p>
    <w:bookmarkEnd w:id="393"/>
    <w:bookmarkStart w:id="395" w:name="ref-oconnor2017gpu"/>
    <w:p>
      <w:pPr>
        <w:pStyle w:val="Bibliography"/>
      </w:pPr>
      <w:r>
        <w:t xml:space="preserve">O’Conor, K. (2017). GPU performance for game artists.</w:t>
      </w:r>
      <w:r>
        <w:t xml:space="preserve"> </w:t>
      </w:r>
      <w:r>
        <w:rPr>
          <w:i/>
        </w:rPr>
        <w:t xml:space="preserve">Available online at</w:t>
      </w:r>
      <w:r>
        <w:rPr>
          <w:i/>
        </w:rPr>
        <w:t xml:space="preserve"> </w:t>
      </w:r>
      <w:hyperlink r:id="rId394">
        <w:r>
          <w:rPr>
            <w:rStyle w:val="InternetLink"/>
            <w:i/>
          </w:rPr>
          <w:t xml:space="preserve">http://fragmentbuffer.com/gpu-performance-for-game-artists/</w:t>
        </w:r>
      </w:hyperlink>
      <w:r>
        <w:rPr>
          <w:i/>
        </w:rPr>
        <w:t xml:space="preserve"> </w:t>
      </w:r>
      <w:r>
        <w:rPr>
          <w:i/>
        </w:rPr>
        <w:t xml:space="preserve">(last accessed January 1, 2021)</w:t>
      </w:r>
      <w:r>
        <w:t xml:space="preserve">.</w:t>
      </w:r>
    </w:p>
    <w:bookmarkEnd w:id="395"/>
    <w:bookmarkStart w:id="396"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96"/>
    <w:bookmarkStart w:id="397"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97"/>
    <w:bookmarkStart w:id="398"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98"/>
    <w:bookmarkStart w:id="399" w:name="ref-parisi2012webgl"/>
    <w:p>
      <w:pPr>
        <w:pStyle w:val="Bibliography"/>
      </w:pPr>
      <w:r>
        <w:t xml:space="preserve">Parisi, T. (2012).</w:t>
      </w:r>
      <w:r>
        <w:t xml:space="preserve"> </w:t>
      </w:r>
      <w:r>
        <w:rPr>
          <w:i/>
        </w:rPr>
        <w:t xml:space="preserve">WebGL: Up and running</w:t>
      </w:r>
      <w:r>
        <w:t xml:space="preserve">. " O’Reilly Media, Inc.".</w:t>
      </w:r>
    </w:p>
    <w:bookmarkEnd w:id="399"/>
    <w:bookmarkStart w:id="401" w:name="ref-patel2020hexagonal"/>
    <w:p>
      <w:pPr>
        <w:pStyle w:val="Bibliography"/>
      </w:pPr>
      <w:r>
        <w:t xml:space="preserve">Patel, A. (2020). Hexagonal grids.</w:t>
      </w:r>
      <w:r>
        <w:t xml:space="preserve"> </w:t>
      </w:r>
      <w:r>
        <w:rPr>
          <w:i/>
        </w:rPr>
        <w:t xml:space="preserve">Available online at</w:t>
      </w:r>
      <w:r>
        <w:rPr>
          <w:i/>
        </w:rPr>
        <w:t xml:space="preserve"> </w:t>
      </w:r>
      <w:hyperlink r:id="rId400">
        <w:r>
          <w:rPr>
            <w:rStyle w:val="InternetLink"/>
            <w:i/>
          </w:rPr>
          <w:t xml:space="preserve">https://www.redblobgames.com/grids/hexagons/ </w:t>
        </w:r>
      </w:hyperlink>
      <w:r>
        <w:rPr>
          <w:i/>
        </w:rPr>
        <w:t xml:space="preserve">(last accessed January 1, 2021)</w:t>
      </w:r>
      <w:r>
        <w:t xml:space="preserve">.</w:t>
      </w:r>
    </w:p>
    <w:bookmarkEnd w:id="401"/>
    <w:bookmarkStart w:id="402"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402"/>
    <w:bookmarkStart w:id="403"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403"/>
    <w:bookmarkStart w:id="404"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404"/>
    <w:bookmarkStart w:id="405"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405"/>
    <w:bookmarkStart w:id="407" w:name="ref-region2020aware"/>
    <w:p>
      <w:pPr>
        <w:pStyle w:val="Bibliography"/>
      </w:pPr>
      <w:r>
        <w:t xml:space="preserve">RegionBound. (2020). Region-aware clustering.</w:t>
      </w:r>
      <w:r>
        <w:t xml:space="preserve"> </w:t>
      </w:r>
      <w:r>
        <w:rPr>
          <w:i/>
        </w:rPr>
        <w:t xml:space="preserve">Available online at</w:t>
      </w:r>
      <w:r>
        <w:rPr>
          <w:i/>
        </w:rPr>
        <w:t xml:space="preserve"> </w:t>
      </w:r>
      <w:hyperlink r:id="rId406">
        <w:r>
          <w:rPr>
            <w:rStyle w:val="InternetLink"/>
            <w:i/>
          </w:rPr>
          <w:t xml:space="preserve">https://regionbound.com/region-aware-marker-clustering-for-maps</w:t>
        </w:r>
      </w:hyperlink>
      <w:r>
        <w:rPr>
          <w:i/>
        </w:rPr>
        <w:t xml:space="preserve">, (last accessed January 1, 2021)</w:t>
      </w:r>
      <w:r>
        <w:t xml:space="preserve">.</w:t>
      </w:r>
    </w:p>
    <w:bookmarkEnd w:id="407"/>
    <w:bookmarkStart w:id="408"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408"/>
    <w:bookmarkStart w:id="410" w:name="ref-rouse2018cloud"/>
    <w:p>
      <w:pPr>
        <w:pStyle w:val="Bibliography"/>
      </w:pPr>
      <w:r>
        <w:t xml:space="preserve">Rouse, M. (2018). Cloud computing.</w:t>
      </w:r>
      <w:r>
        <w:t xml:space="preserve"> </w:t>
      </w:r>
      <w:r>
        <w:rPr>
          <w:i/>
        </w:rPr>
        <w:t xml:space="preserve">Available online at</w:t>
      </w:r>
      <w:r>
        <w:rPr>
          <w:i/>
        </w:rPr>
        <w:t xml:space="preserve"> </w:t>
      </w:r>
      <w:hyperlink r:id="rId409">
        <w:r>
          <w:rPr>
            <w:rStyle w:val="InternetLink"/>
            <w:i/>
          </w:rPr>
          <w:t xml:space="preserve">https://searchcloudcomputing.techtarget.com/definition/cloud-computing</w:t>
        </w:r>
      </w:hyperlink>
      <w:r>
        <w:rPr>
          <w:i/>
        </w:rPr>
        <w:t xml:space="preserve"> </w:t>
      </w:r>
      <w:r>
        <w:rPr>
          <w:i/>
        </w:rPr>
        <w:t xml:space="preserve">(last accessed May 30, 2018)</w:t>
      </w:r>
      <w:r>
        <w:t xml:space="preserve">.</w:t>
      </w:r>
    </w:p>
    <w:bookmarkEnd w:id="410"/>
    <w:bookmarkStart w:id="411"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411"/>
    <w:bookmarkStart w:id="412"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412"/>
    <w:bookmarkStart w:id="413"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413"/>
    <w:bookmarkStart w:id="414"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414"/>
    <w:bookmarkStart w:id="415"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415"/>
    <w:bookmarkStart w:id="416"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416"/>
    <w:bookmarkStart w:id="417"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417"/>
    <w:bookmarkStart w:id="418"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418"/>
    <w:bookmarkStart w:id="419"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419"/>
    <w:bookmarkStart w:id="420"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420"/>
    <w:bookmarkStart w:id="422" w:name="ref-slaughter2017designing"/>
    <w:p>
      <w:pPr>
        <w:pStyle w:val="Bibliography"/>
      </w:pPr>
      <w:r>
        <w:t xml:space="preserve">Slaughter, N. (2017). Designing maps for mobile devices.</w:t>
      </w:r>
      <w:r>
        <w:t xml:space="preserve"> </w:t>
      </w:r>
      <w:r>
        <w:rPr>
          <w:i/>
        </w:rPr>
        <w:t xml:space="preserve">Available online at</w:t>
      </w:r>
      <w:r>
        <w:rPr>
          <w:i/>
        </w:rPr>
        <w:t xml:space="preserve"> </w:t>
      </w:r>
      <w:hyperlink r:id="rId421">
        <w:r>
          <w:rPr>
            <w:rStyle w:val="InternetLink"/>
            <w:i/>
          </w:rPr>
          <w:t xml:space="preserve">https://blog.mapbox.com/designing-maps-for-mobile-devices-32d2e49d2096</w:t>
        </w:r>
      </w:hyperlink>
      <w:r>
        <w:rPr>
          <w:i/>
        </w:rPr>
        <w:t xml:space="preserve"> </w:t>
      </w:r>
      <w:r>
        <w:rPr>
          <w:i/>
        </w:rPr>
        <w:t xml:space="preserve">(last accessed January 1, 2021)</w:t>
      </w:r>
      <w:r>
        <w:t xml:space="preserve">.</w:t>
      </w:r>
    </w:p>
    <w:bookmarkEnd w:id="422"/>
    <w:bookmarkStart w:id="423"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423"/>
    <w:bookmarkStart w:id="425" w:name="ref-statista2018data"/>
    <w:p>
      <w:pPr>
        <w:pStyle w:val="Bibliography"/>
      </w:pPr>
      <w:r>
        <w:t xml:space="preserve">statista.com. (2018). Data center storage capacity worldwide from 2016 to 2021, by segment (in exabytes).</w:t>
      </w:r>
      <w:r>
        <w:t xml:space="preserve"> </w:t>
      </w:r>
      <w:r>
        <w:rPr>
          <w:i/>
        </w:rPr>
        <w:t xml:space="preserve">Available online at</w:t>
      </w:r>
      <w:r>
        <w:rPr>
          <w:i/>
        </w:rPr>
        <w:t xml:space="preserve"> </w:t>
      </w:r>
      <w:hyperlink r:id="rId424">
        <w:r>
          <w:rPr>
            <w:rStyle w:val="InternetLink"/>
            <w:i/>
          </w:rPr>
          <w:t xml:space="preserve">https://www.statista.com/statistics/638593/worldwide-data-center-storage-capacity-cloud-vs-traditional/</w:t>
        </w:r>
      </w:hyperlink>
      <w:r>
        <w:rPr>
          <w:i/>
        </w:rPr>
        <w:t xml:space="preserve"> </w:t>
      </w:r>
      <w:r>
        <w:rPr>
          <w:i/>
        </w:rPr>
        <w:t xml:space="preserve">(last accessed May 30, 2018)</w:t>
      </w:r>
      <w:r>
        <w:t xml:space="preserve">.</w:t>
      </w:r>
    </w:p>
    <w:bookmarkEnd w:id="425"/>
    <w:bookmarkStart w:id="426" w:name="ref-stevens1946theory"/>
    <w:p>
      <w:pPr>
        <w:pStyle w:val="Bibliography"/>
      </w:pPr>
      <w:r>
        <w:t xml:space="preserve">Stevens, S. S. (1946). On the theory of scales of measurement.</w:t>
      </w:r>
      <w:r>
        <w:t xml:space="preserve"> </w:t>
      </w:r>
      <w:r>
        <w:rPr>
          <w:i/>
        </w:rPr>
        <w:t xml:space="preserve">Science</w:t>
      </w:r>
      <w:r>
        <w:t xml:space="preserve">. year.</w:t>
      </w:r>
    </w:p>
    <w:bookmarkEnd w:id="426"/>
    <w:bookmarkStart w:id="428" w:name="ref-storm2012big"/>
    <w:p>
      <w:pPr>
        <w:pStyle w:val="Bibliography"/>
      </w:pPr>
      <w:r>
        <w:t xml:space="preserve">Storm, D. (2012). Big data makes things better.</w:t>
      </w:r>
      <w:r>
        <w:t xml:space="preserve"> </w:t>
      </w:r>
      <w:r>
        <w:rPr>
          <w:i/>
        </w:rPr>
        <w:t xml:space="preserve">Available online at</w:t>
      </w:r>
      <w:r>
        <w:rPr>
          <w:i/>
        </w:rPr>
        <w:t xml:space="preserve"> </w:t>
      </w:r>
      <w:hyperlink r:id="rId427">
        <w:r>
          <w:rPr>
            <w:rStyle w:val="InternetLink"/>
            <w:i/>
          </w:rPr>
          <w:t xml:space="preserve">insights.dice.com/2012/08/03/big-data-makes-things-better/</w:t>
        </w:r>
      </w:hyperlink>
      <w:r>
        <w:rPr>
          <w:i/>
        </w:rPr>
        <w:t xml:space="preserve"> </w:t>
      </w:r>
      <w:r>
        <w:rPr>
          <w:i/>
        </w:rPr>
        <w:t xml:space="preserve">(last accessed December 29, 2016)</w:t>
      </w:r>
      <w:r>
        <w:t xml:space="preserve">.</w:t>
      </w:r>
    </w:p>
    <w:bookmarkEnd w:id="428"/>
    <w:bookmarkStart w:id="429"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429"/>
    <w:bookmarkStart w:id="430"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430"/>
    <w:bookmarkStart w:id="431"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431"/>
    <w:bookmarkStart w:id="432"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32"/>
    <w:bookmarkStart w:id="433"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33"/>
    <w:bookmarkStart w:id="434"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34"/>
    <w:bookmarkStart w:id="435"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35"/>
    <w:bookmarkStart w:id="436"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36"/>
    <w:bookmarkStart w:id="437"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37"/>
    <w:bookmarkStart w:id="439" w:name="ref-thompson2019one"/>
    <w:p>
      <w:pPr>
        <w:pStyle w:val="Bibliography"/>
      </w:pPr>
      <w:r>
        <w:t xml:space="preserve">Thompson, S. A., &amp; Warzel, C. (2019). One nation, tracked.</w:t>
      </w:r>
      <w:r>
        <w:t xml:space="preserve"> </w:t>
      </w:r>
      <w:r>
        <w:rPr>
          <w:i/>
        </w:rPr>
        <w:t xml:space="preserve">Available online at</w:t>
      </w:r>
      <w:r>
        <w:rPr>
          <w:i/>
        </w:rPr>
        <w:t xml:space="preserve"> </w:t>
      </w:r>
      <w:hyperlink r:id="rId438">
        <w:r>
          <w:rPr>
            <w:rStyle w:val="InternetLink"/>
            <w:i/>
          </w:rPr>
          <w:t xml:space="preserve">https://www.nytimes.com/interactive/2019/12/19/opinion/location-tracking-cell-phone.html</w:t>
        </w:r>
      </w:hyperlink>
      <w:r>
        <w:rPr>
          <w:i/>
        </w:rPr>
        <w:t xml:space="preserve"> </w:t>
      </w:r>
      <w:r>
        <w:rPr>
          <w:i/>
        </w:rPr>
        <w:t xml:space="preserve">(last accessed January 1, 2021)</w:t>
      </w:r>
      <w:r>
        <w:t xml:space="preserve">.</w:t>
      </w:r>
    </w:p>
    <w:bookmarkEnd w:id="439"/>
    <w:bookmarkStart w:id="440"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40"/>
    <w:bookmarkStart w:id="441"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41"/>
    <w:bookmarkStart w:id="443" w:name="ref-turner2020process"/>
    <w:p>
      <w:pPr>
        <w:pStyle w:val="Bibliography"/>
      </w:pPr>
      <w:r>
        <w:t xml:space="preserve">Turner-Trauring, I. (2020). Process large datasets without running out of memory.</w:t>
      </w:r>
      <w:r>
        <w:t xml:space="preserve"> </w:t>
      </w:r>
      <w:r>
        <w:rPr>
          <w:i/>
        </w:rPr>
        <w:t xml:space="preserve">Available online at</w:t>
      </w:r>
      <w:r>
        <w:rPr>
          <w:i/>
        </w:rPr>
        <w:t xml:space="preserve"> </w:t>
      </w:r>
      <w:hyperlink r:id="rId442">
        <w:r>
          <w:rPr>
            <w:rStyle w:val="InternetLink"/>
            <w:i/>
          </w:rPr>
          <w:t xml:space="preserve">https://pythonspeed.com/memory/</w:t>
        </w:r>
      </w:hyperlink>
      <w:r>
        <w:rPr>
          <w:i/>
        </w:rPr>
        <w:t xml:space="preserve"> </w:t>
      </w:r>
      <w:r>
        <w:rPr>
          <w:i/>
        </w:rPr>
        <w:t xml:space="preserve">(last accessed October 26, 2020)</w:t>
      </w:r>
      <w:r>
        <w:t xml:space="preserve">.</w:t>
      </w:r>
    </w:p>
    <w:bookmarkEnd w:id="443"/>
    <w:bookmarkStart w:id="445" w:name="ref-unce2013"/>
    <w:p>
      <w:pPr>
        <w:pStyle w:val="Bibliography"/>
      </w:pPr>
      <w:r>
        <w:t xml:space="preserve">UNECE. (2013). UNECE - united nations economic commission for europe.</w:t>
      </w:r>
      <w:r>
        <w:t xml:space="preserve"> </w:t>
      </w:r>
      <w:r>
        <w:rPr>
          <w:i/>
        </w:rPr>
        <w:t xml:space="preserve">Available online at</w:t>
      </w:r>
      <w:r>
        <w:rPr>
          <w:i/>
        </w:rPr>
        <w:t xml:space="preserve"> </w:t>
      </w:r>
      <w:hyperlink r:id="rId444">
        <w:r>
          <w:rPr>
            <w:rStyle w:val="InternetLink"/>
            <w:i/>
          </w:rPr>
          <w:t xml:space="preserve">https://statswiki.unece.org/display/bigdata/Classification+of+Types+of+Big+Data</w:t>
        </w:r>
      </w:hyperlink>
      <w:r>
        <w:rPr>
          <w:i/>
        </w:rPr>
        <w:t xml:space="preserve"> </w:t>
      </w:r>
      <w:r>
        <w:rPr>
          <w:i/>
        </w:rPr>
        <w:t xml:space="preserve">(last accessed August 26, 2018)</w:t>
      </w:r>
      <w:r>
        <w:t xml:space="preserve">.</w:t>
      </w:r>
    </w:p>
    <w:bookmarkEnd w:id="445"/>
    <w:bookmarkStart w:id="446"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46"/>
    <w:bookmarkStart w:id="448" w:name="ref-urban2013putting"/>
    <w:p>
      <w:pPr>
        <w:pStyle w:val="Bibliography"/>
      </w:pPr>
      <w:r>
        <w:t xml:space="preserve">Urban, T. (2013). Putting time in perspective.</w:t>
      </w:r>
      <w:r>
        <w:t xml:space="preserve"> </w:t>
      </w:r>
      <w:r>
        <w:rPr>
          <w:i/>
        </w:rPr>
        <w:t xml:space="preserve">Available online at</w:t>
      </w:r>
      <w:r>
        <w:rPr>
          <w:i/>
        </w:rPr>
        <w:t xml:space="preserve"> </w:t>
      </w:r>
      <w:hyperlink r:id="rId447">
        <w:r>
          <w:rPr>
            <w:rStyle w:val="InternetLink"/>
            <w:i/>
          </w:rPr>
          <w:t xml:space="preserve">https://waitbutwhy.com/2013/08/putting-time-in-perspective.html</w:t>
        </w:r>
      </w:hyperlink>
      <w:r>
        <w:rPr>
          <w:i/>
        </w:rPr>
        <w:t xml:space="preserve"> </w:t>
      </w:r>
      <w:r>
        <w:rPr>
          <w:i/>
        </w:rPr>
        <w:t xml:space="preserve">(last accessed January 1, 2021)</w:t>
      </w:r>
      <w:r>
        <w:t xml:space="preserve">.</w:t>
      </w:r>
    </w:p>
    <w:bookmarkEnd w:id="448"/>
    <w:bookmarkStart w:id="450" w:name="ref-van20133v"/>
    <w:p>
      <w:pPr>
        <w:pStyle w:val="Bibliography"/>
      </w:pPr>
      <w:r>
        <w:t xml:space="preserve">Van Rijmenam, M. (2013). Why the 3v’s are not sufficient to describe big data.</w:t>
      </w:r>
      <w:r>
        <w:t xml:space="preserve"> </w:t>
      </w:r>
      <w:r>
        <w:rPr>
          <w:i/>
        </w:rPr>
        <w:t xml:space="preserve">Available online at</w:t>
      </w:r>
      <w:r>
        <w:rPr>
          <w:i/>
        </w:rPr>
        <w:t xml:space="preserve"> </w:t>
      </w:r>
      <w:hyperlink r:id="rId449">
        <w:r>
          <w:rPr>
            <w:rStyle w:val="InternetLink"/>
            <w:i/>
          </w:rPr>
          <w:t xml:space="preserve">http://www. bigdata-startups.
		  com/3vs-sufficient-describe-big-data</w:t>
        </w:r>
      </w:hyperlink>
      <w:r>
        <w:rPr>
          <w:i/>
        </w:rPr>
        <w:t xml:space="preserve"> </w:t>
      </w:r>
      <w:r>
        <w:rPr>
          <w:i/>
        </w:rPr>
        <w:t xml:space="preserve">(last accessed December 29, 2016)</w:t>
      </w:r>
      <w:r>
        <w:t xml:space="preserve">.</w:t>
      </w:r>
    </w:p>
    <w:bookmarkEnd w:id="450"/>
    <w:bookmarkStart w:id="451"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51"/>
    <w:bookmarkStart w:id="452"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52"/>
    <w:bookmarkStart w:id="454" w:name="ref-victor2011explorable"/>
    <w:p>
      <w:pPr>
        <w:pStyle w:val="Bibliography"/>
      </w:pPr>
      <w:r>
        <w:t xml:space="preserve">Victor, B. (2017). Explorable explanations.</w:t>
      </w:r>
      <w:r>
        <w:t xml:space="preserve"> </w:t>
      </w:r>
      <w:r>
        <w:rPr>
          <w:i/>
        </w:rPr>
        <w:t xml:space="preserve">Available online at</w:t>
      </w:r>
      <w:r>
        <w:rPr>
          <w:i/>
        </w:rPr>
        <w:t xml:space="preserve"> </w:t>
      </w:r>
      <w:hyperlink r:id="rId453">
        <w:r>
          <w:rPr>
            <w:rStyle w:val="InternetLink"/>
            <w:i/>
          </w:rPr>
          <w:t xml:space="preserve">http://worrydream.com/ExplorableExplanations/</w:t>
        </w:r>
      </w:hyperlink>
      <w:r>
        <w:rPr>
          <w:i/>
        </w:rPr>
        <w:t xml:space="preserve"> </w:t>
      </w:r>
      <w:r>
        <w:rPr>
          <w:i/>
        </w:rPr>
        <w:t xml:space="preserve">(last accessed April 29, 2021)</w:t>
      </w:r>
      <w:r>
        <w:t xml:space="preserve">.</w:t>
      </w:r>
    </w:p>
    <w:bookmarkEnd w:id="454"/>
    <w:bookmarkStart w:id="456" w:name="ref-vivo2015book"/>
    <w:p>
      <w:pPr>
        <w:pStyle w:val="Bibliography"/>
      </w:pPr>
      <w:r>
        <w:t xml:space="preserve">Vivo, P. G., &amp; Lowe, J. (2015). The book of shaders.</w:t>
      </w:r>
      <w:r>
        <w:t xml:space="preserve"> </w:t>
      </w:r>
      <w:r>
        <w:rPr>
          <w:i/>
        </w:rPr>
        <w:t xml:space="preserve">Available online at</w:t>
      </w:r>
      <w:r>
        <w:rPr>
          <w:i/>
        </w:rPr>
        <w:t xml:space="preserve"> </w:t>
      </w:r>
      <w:hyperlink r:id="rId455">
        <w:r>
          <w:rPr>
            <w:rStyle w:val="InternetLink"/>
            <w:i/>
          </w:rPr>
          <w:t xml:space="preserve">httes://thebookofshaders.com</w:t>
        </w:r>
      </w:hyperlink>
      <w:r>
        <w:rPr>
          <w:i/>
        </w:rPr>
        <w:t xml:space="preserve">, (last accessed January 1, 2021)</w:t>
      </w:r>
      <w:r>
        <w:t xml:space="preserve">.</w:t>
      </w:r>
    </w:p>
    <w:bookmarkEnd w:id="456"/>
    <w:bookmarkStart w:id="458" w:name="ref-voss2017small"/>
    <w:p>
      <w:pPr>
        <w:pStyle w:val="Bibliography"/>
      </w:pPr>
      <w:r>
        <w:t xml:space="preserve">Voss, A., Lvov, I., &amp; Lewis, J. (2012). The small big data manifesto.</w:t>
      </w:r>
      <w:r>
        <w:t xml:space="preserve"> </w:t>
      </w:r>
      <w:r>
        <w:rPr>
          <w:i/>
        </w:rPr>
        <w:t xml:space="preserve">Available online at</w:t>
      </w:r>
      <w:r>
        <w:rPr>
          <w:i/>
        </w:rPr>
        <w:t xml:space="preserve"> </w:t>
      </w:r>
      <w:hyperlink r:id="rId457">
        <w:r>
          <w:rPr>
            <w:rStyle w:val="InternetLink"/>
            <w:i/>
          </w:rPr>
          <w:t xml:space="preserve">https://smallbigdata.github.io/manifesto.html</w:t>
        </w:r>
      </w:hyperlink>
      <w:r>
        <w:rPr>
          <w:i/>
        </w:rPr>
        <w:t xml:space="preserve"> </w:t>
      </w:r>
      <w:r>
        <w:rPr>
          <w:i/>
        </w:rPr>
        <w:t xml:space="preserve">(last accessed October 26, 2020)</w:t>
      </w:r>
      <w:r>
        <w:t xml:space="preserve">.</w:t>
      </w:r>
    </w:p>
    <w:bookmarkEnd w:id="458"/>
    <w:bookmarkStart w:id="459"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59"/>
    <w:bookmarkStart w:id="460" w:name="ref-wamba2015big"/>
    <w:p>
      <w:pPr>
        <w:pStyle w:val="Bibliography"/>
      </w:pPr>
      <w:r>
        <w:t xml:space="preserve">Wamba, S. F., Akter, S., Edwards, A., Chopin, G., &amp; Gnanzou, D. (2015). How “big data” 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60"/>
    <w:bookmarkStart w:id="462" w:name="ref-weckmuller2019hyper"/>
    <w:p>
      <w:pPr>
        <w:pStyle w:val="Bibliography"/>
      </w:pPr>
      <w:r>
        <w:t xml:space="preserve">Weckmüller, D. (2019). Using hyperloglog with leaflet-hexbins.</w:t>
      </w:r>
      <w:r>
        <w:t xml:space="preserve"> </w:t>
      </w:r>
      <w:r>
        <w:rPr>
          <w:i/>
        </w:rPr>
        <w:t xml:space="preserve">Available online at</w:t>
      </w:r>
      <w:r>
        <w:rPr>
          <w:i/>
        </w:rPr>
        <w:t xml:space="preserve"> </w:t>
      </w:r>
      <w:hyperlink r:id="rId461">
        <w:r>
          <w:rPr>
            <w:rStyle w:val="InternetLink"/>
            <w:i/>
          </w:rPr>
          <w:t xml:space="preserve">https://geo.rocks/post/hexbins-js-hll/</w:t>
        </w:r>
      </w:hyperlink>
      <w:r>
        <w:rPr>
          <w:i/>
        </w:rPr>
        <w:t xml:space="preserve"> </w:t>
      </w:r>
      <w:r>
        <w:rPr>
          <w:i/>
        </w:rPr>
        <w:t xml:space="preserve">(last accessed January 1, 2021)</w:t>
      </w:r>
      <w:r>
        <w:t xml:space="preserve">.</w:t>
      </w:r>
    </w:p>
    <w:bookmarkEnd w:id="462"/>
    <w:bookmarkStart w:id="463"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63"/>
    <w:bookmarkStart w:id="465" w:name="ref-widman2014when"/>
    <w:p>
      <w:pPr>
        <w:pStyle w:val="Bibliography"/>
      </w:pPr>
      <w:r>
        <w:t xml:space="preserve">Widman, J. (2014). When new relic says “data helps,” we’re saying it right.</w:t>
      </w:r>
      <w:r>
        <w:t xml:space="preserve"> </w:t>
      </w:r>
      <w:r>
        <w:rPr>
          <w:i/>
        </w:rPr>
        <w:t xml:space="preserve">Available online at</w:t>
      </w:r>
      <w:r>
        <w:rPr>
          <w:i/>
        </w:rPr>
        <w:t xml:space="preserve"> </w:t>
      </w:r>
      <w:hyperlink r:id="rId464">
        <w:r>
          <w:rPr>
            <w:rStyle w:val="InternetLink"/>
            <w:i/>
          </w:rPr>
          <w:t xml:space="preserve">https://blog.newrelic.com/culture/data-is-vs-data-are/</w:t>
        </w:r>
      </w:hyperlink>
      <w:r>
        <w:rPr>
          <w:i/>
        </w:rPr>
        <w:t xml:space="preserve"> </w:t>
      </w:r>
      <w:r>
        <w:rPr>
          <w:i/>
        </w:rPr>
        <w:t xml:space="preserve">(last accessed September 26, 2018)</w:t>
      </w:r>
      <w:r>
        <w:t xml:space="preserve">.</w:t>
      </w:r>
    </w:p>
    <w:bookmarkEnd w:id="465"/>
    <w:bookmarkStart w:id="466" w:name="ref-willenskomer2017creating"/>
    <w:p>
      <w:pPr>
        <w:pStyle w:val="Bibliography"/>
      </w:pPr>
      <w:r>
        <w:t xml:space="preserve">Willenskomer, I. (2017). Creating usability with motion: The ux in motion manifesto. Retrieved.</w:t>
      </w:r>
    </w:p>
    <w:bookmarkEnd w:id="466"/>
    <w:bookmarkStart w:id="467"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67"/>
    <w:bookmarkStart w:id="469" w:name="ref-woodruff2015blindfolded"/>
    <w:p>
      <w:pPr>
        <w:pStyle w:val="Bibliography"/>
      </w:pPr>
      <w:r>
        <w:t xml:space="preserve">Woodruff, A. (2015). Blindfolded cartography.</w:t>
      </w:r>
      <w:r>
        <w:t xml:space="preserve"> </w:t>
      </w:r>
      <w:r>
        <w:rPr>
          <w:i/>
        </w:rPr>
        <w:t xml:space="preserve">Available online at</w:t>
      </w:r>
      <w:r>
        <w:rPr>
          <w:i/>
        </w:rPr>
        <w:t xml:space="preserve"> </w:t>
      </w:r>
      <w:hyperlink r:id="rId468">
        <w:r>
          <w:rPr>
            <w:rStyle w:val="InternetLink"/>
            <w:i/>
          </w:rPr>
          <w:t xml:space="preserve">https://www.youtube.com/watch?v=e_00WVa3GJA</w:t>
        </w:r>
      </w:hyperlink>
      <w:r>
        <w:rPr>
          <w:i/>
        </w:rPr>
        <w:t xml:space="preserve"> </w:t>
      </w:r>
      <w:r>
        <w:rPr>
          <w:i/>
        </w:rPr>
        <w:t xml:space="preserve">(last accessed April 29, 2021)</w:t>
      </w:r>
      <w:r>
        <w:t xml:space="preserve">.</w:t>
      </w:r>
    </w:p>
    <w:bookmarkEnd w:id="469"/>
    <w:bookmarkStart w:id="470" w:name="ref-worboys2004gis"/>
    <w:p>
      <w:pPr>
        <w:pStyle w:val="Bibliography"/>
      </w:pPr>
      <w:r>
        <w:t xml:space="preserve">Worboys, M. F., &amp; Duckham, M. (2004).</w:t>
      </w:r>
      <w:r>
        <w:t xml:space="preserve"> </w:t>
      </w:r>
      <w:r>
        <w:rPr>
          <w:i/>
        </w:rPr>
        <w:t xml:space="preserve">GIS: A computing perspective</w:t>
      </w:r>
      <w:r>
        <w:t xml:space="preserve">. CRC press.</w:t>
      </w:r>
    </w:p>
    <w:bookmarkEnd w:id="470"/>
    <w:bookmarkStart w:id="471"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71"/>
    <w:bookmarkStart w:id="472"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72"/>
    <w:bookmarkEnd w:id="473"/>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38">
    <w:p>
      <w:pPr>
        <w:pStyle w:val="Footnote"/>
      </w:pPr>
      <w:r>
        <w:rPr>
          <w:rStyle w:val="FootnoteReference"/>
        </w:rPr>
        <w:footnoteRef/>
      </w:r>
      <w:r>
        <w:t xml:space="preserve"> </w:t>
      </w:r>
      <w:r>
        <w:t xml:space="preserve">1 zettabyte = 1 000 exabytes</w:t>
      </w:r>
    </w:p>
  </w:footnote>
  <w:footnote w:id="42">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3">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4">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5">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6">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7">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8">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9">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1">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2">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3">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4">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5">
        <w:r>
          <w:rPr>
            <w:rStyle w:val="InternetLink"/>
          </w:rPr>
          <w:t xml:space="preserve">https://europa.eu/youreurope/citizens/consumers/internet-telecoms/data-protection-online-privacy/index_en.htm</w:t>
        </w:r>
      </w:hyperlink>
      <w:r>
        <w:t xml:space="preserve">.</w:t>
      </w:r>
    </w:p>
  </w:footnote>
  <w:footnote w:id="56">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9">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visualization of perspectives changing with time frame</w:t>
      </w:r>
    </w:p>
  </w:footnote>
  <w:footnote w:id="60">
    <w:p>
      <w:pPr>
        <w:pStyle w:val="Footnote"/>
      </w:pPr>
      <w:r>
        <w:rPr>
          <w:rStyle w:val="FootnoteReference"/>
        </w:rPr>
        <w:footnoteRef/>
      </w:r>
      <w:r>
        <w:t xml:space="preserve"> </w:t>
      </w:r>
      <w:r>
        <w:t xml:space="preserve">There are notable global-scale exceptions like</w:t>
      </w:r>
      <w:r>
        <w:t xml:space="preserve"> </w:t>
      </w:r>
      <w:hyperlink r:id="rId61">
        <w:r>
          <w:rPr>
            <w:rStyle w:val="InternetLink"/>
          </w:rPr>
          <w:t xml:space="preserve">https://globalfishingwatch.org/map/</w:t>
        </w:r>
      </w:hyperlink>
      <w:r>
        <w:t xml:space="preserve"> </w:t>
      </w:r>
      <w:r>
        <w:t xml:space="preserve">or</w:t>
      </w:r>
      <w:r>
        <w:t xml:space="preserve"> </w:t>
      </w:r>
      <w:hyperlink r:id="rId62">
        <w:r>
          <w:rPr>
            <w:rStyle w:val="InternetLink"/>
          </w:rPr>
          <w:t xml:space="preserve">https://www.shipmap.org/</w:t>
        </w:r>
      </w:hyperlink>
    </w:p>
  </w:footnote>
  <w:footnote w:id="76">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9">
    <w:p>
      <w:pPr>
        <w:pStyle w:val="Footnote"/>
      </w:pPr>
      <w:r>
        <w:rPr>
          <w:rStyle w:val="FootnoteReference"/>
        </w:rPr>
        <w:footnoteRef/>
      </w:r>
      <w:r>
        <w:t xml:space="preserve"> </w:t>
      </w:r>
      <w:r>
        <w:t xml:space="preserve">International Cartographic Association</w:t>
      </w:r>
    </w:p>
  </w:footnote>
  <w:footnote w:id="83">
    <w:p>
      <w:pPr>
        <w:pStyle w:val="Footnote"/>
      </w:pPr>
      <w:r>
        <w:rPr>
          <w:rStyle w:val="FootnoteReference"/>
        </w:rPr>
        <w:footnoteRef/>
      </w:r>
      <w:r>
        <w:t xml:space="preserve"> </w:t>
      </w:r>
      <w:r>
        <w:t xml:space="preserve">See the Synthetic Data Vault project</w:t>
      </w:r>
      <w:r>
        <w:t xml:space="preserve"> </w:t>
      </w:r>
      <w:hyperlink r:id="rId84">
        <w:r>
          <w:rPr>
            <w:rStyle w:val="InternetLink"/>
          </w:rPr>
          <w:t xml:space="preserve">https://sdv.dev</w:t>
        </w:r>
      </w:hyperlink>
    </w:p>
  </w:footnote>
  <w:footnote w:id="101">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3">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5">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6">
        <w:r>
          <w:rPr>
            <w:rStyle w:val="InternetLink"/>
          </w:rPr>
          <w:t xml:space="preserve">https://stackoverflow.com/questions/66000769/is-there-a-way-to-draw-shapes-so-that-their-fills-act-as-opaque-within-the-group</w:t>
        </w:r>
      </w:hyperlink>
    </w:p>
  </w:footnote>
  <w:footnote w:id="119">
    <w:p>
      <w:pPr>
        <w:pStyle w:val="Footnote"/>
      </w:pPr>
      <w:r>
        <w:rPr>
          <w:rStyle w:val="FootnoteReference"/>
        </w:rPr>
        <w:footnoteRef/>
      </w:r>
      <w:r>
        <w:t xml:space="preserve"> </w:t>
      </w:r>
      <w:r>
        <w:t xml:space="preserve">The acronym stands for Scalable Vector Graphics after all</w:t>
      </w:r>
    </w:p>
  </w:footnote>
  <w:footnote w:id="120">
    <w:p>
      <w:pPr>
        <w:pStyle w:val="Footnote"/>
      </w:pPr>
      <w:r>
        <w:rPr>
          <w:rStyle w:val="FootnoteReference"/>
        </w:rPr>
        <w:footnoteRef/>
      </w:r>
      <w:r>
        <w:t xml:space="preserve"> </w:t>
      </w:r>
      <w:r>
        <w:t xml:space="preserve">For a simple benchmarking site to do your own experiments (with caution) visit</w:t>
      </w:r>
      <w:r>
        <w:t xml:space="preserve"> </w:t>
      </w:r>
      <w:hyperlink r:id="rId121">
        <w:r>
          <w:rPr>
            <w:rStyle w:val="InternetLink"/>
          </w:rPr>
          <w:t xml:space="preserve">http://dominikus.github.io/stars/</w:t>
        </w:r>
      </w:hyperlink>
    </w:p>
  </w:footnote>
  <w:footnote w:id="122">
    <w:p>
      <w:pPr>
        <w:pStyle w:val="Footnote"/>
      </w:pPr>
      <w:r>
        <w:rPr>
          <w:rStyle w:val="FootnoteReference"/>
        </w:rPr>
        <w:footnoteRef/>
      </w:r>
      <w:r>
        <w:t xml:space="preserve"> </w:t>
      </w:r>
      <w:r>
        <w:t xml:space="preserve">See the list at</w:t>
      </w:r>
      <w:r>
        <w:t xml:space="preserve"> </w:t>
      </w:r>
      <w:hyperlink r:id="rId123">
        <w:r>
          <w:rPr>
            <w:rStyle w:val="InternetLink"/>
          </w:rPr>
          <w:t xml:space="preserve">https://developer.mozilla.org/en-US/docs/Web/API/Canvas_API#libraries</w:t>
        </w:r>
      </w:hyperlink>
    </w:p>
  </w:footnote>
  <w:footnote w:id="127">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8">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9">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30">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1">
    <w:p>
      <w:pPr>
        <w:pStyle w:val="Footnote"/>
      </w:pPr>
      <w:r>
        <w:rPr>
          <w:rStyle w:val="FootnoteReference"/>
        </w:rPr>
        <w:footnoteRef/>
      </w:r>
      <w:r>
        <w:t xml:space="preserve"> </w:t>
      </w:r>
      <w:r>
        <w:t xml:space="preserve">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w:t>
      </w:r>
      <w:r>
        <w:t xml:space="preserve"> </w:t>
      </w:r>
      <w:r>
        <w:t xml:space="preserve">Escoffier (2017)</w:t>
      </w:r>
    </w:p>
  </w:footnote>
  <w:footnote w:id="133">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4">
    <w:p>
      <w:pPr>
        <w:pStyle w:val="Footnote"/>
      </w:pPr>
      <w:r>
        <w:rPr>
          <w:rStyle w:val="FootnoteReference"/>
        </w:rPr>
        <w:footnoteRef/>
      </w:r>
      <w:r>
        <w:t xml:space="preserve"> </w:t>
      </w:r>
      <w:r>
        <w:t xml:space="preserve">If we exclude tinkering with CSS and Canvas filters like in</w:t>
      </w:r>
      <w:r>
        <w:t xml:space="preserve"> </w:t>
      </w:r>
      <w:hyperlink r:id="rId135">
        <w:r>
          <w:rPr>
            <w:rStyle w:val="InternetLink"/>
          </w:rPr>
          <w:t xml:space="preserve">http://humangeo.github.io/leaflet-tilefilter/demo.html</w:t>
        </w:r>
      </w:hyperlink>
    </w:p>
  </w:footnote>
  <w:footnote w:id="136">
    <w:p>
      <w:pPr>
        <w:pStyle w:val="Footnote"/>
      </w:pPr>
      <w:r>
        <w:rPr>
          <w:rStyle w:val="FootnoteReference"/>
        </w:rPr>
        <w:footnoteRef/>
      </w:r>
      <w:r>
        <w:t xml:space="preserve"> </w:t>
      </w:r>
      <w:r>
        <w:t xml:space="preserve">For continuously updated overview see</w:t>
      </w:r>
      <w:r>
        <w:t xml:space="preserve"> </w:t>
      </w:r>
      <w:hyperlink r:id="rId137">
        <w:r>
          <w:rPr>
            <w:rStyle w:val="InternetLink"/>
          </w:rPr>
          <w:t xml:space="preserve">https://leaflet-extras.github.io/leaflet-providers/preview/</w:t>
        </w:r>
      </w:hyperlink>
    </w:p>
  </w:footnote>
  <w:footnote w:id="138">
    <w:p>
      <w:pPr>
        <w:pStyle w:val="Footnote"/>
      </w:pPr>
      <w:r>
        <w:rPr>
          <w:rStyle w:val="FootnoteReference"/>
        </w:rPr>
        <w:footnoteRef/>
      </w:r>
      <w:r>
        <w:t xml:space="preserve"> </w:t>
      </w:r>
      <w:r>
        <w:t xml:space="preserve">Mapbox implementation supports a wrapper format .mbtiles that is essentially an sqlite database file.</w:t>
      </w:r>
    </w:p>
  </w:footnote>
  <w:footnote w:id="139">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40">
        <w:r>
          <w:rPr>
            <w:rStyle w:val="InternetLink"/>
          </w:rPr>
          <w:t xml:space="preserve">https://github.com/mapbox/awesome-vector-tiles</w:t>
        </w:r>
      </w:hyperlink>
    </w:p>
  </w:footnote>
  <w:footnote w:id="141">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4">
    <w:p>
      <w:pPr>
        <w:pStyle w:val="Footnote"/>
      </w:pPr>
      <w:r>
        <w:rPr>
          <w:rStyle w:val="FootnoteReference"/>
        </w:rPr>
        <w:footnoteRef/>
      </w:r>
      <w:r>
        <w:t xml:space="preserve"> </w:t>
      </w:r>
      <w:r>
        <w:t xml:space="preserve">Some general-purpose base map schemas: Mapbox Streets, OpenMapTiles, Mapzen Tilezen, Thunderforest</w:t>
      </w:r>
    </w:p>
  </w:footnote>
  <w:footnote w:id="145">
    <w:p>
      <w:pPr>
        <w:pStyle w:val="Footnote"/>
      </w:pPr>
      <w:r>
        <w:rPr>
          <w:rStyle w:val="FootnoteReference"/>
        </w:rPr>
        <w:footnoteRef/>
      </w:r>
      <w:r>
        <w:t xml:space="preserve"> </w:t>
      </w:r>
      <w:r>
        <w:t xml:space="preserve">see</w:t>
      </w:r>
      <w:r>
        <w:t xml:space="preserve"> </w:t>
      </w:r>
      <w:hyperlink r:id="rId146">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9">
    <w:p>
      <w:pPr>
        <w:pStyle w:val="Footnote"/>
      </w:pPr>
      <w:r>
        <w:rPr>
          <w:rStyle w:val="FootnoteReference"/>
        </w:rPr>
        <w:footnoteRef/>
      </w:r>
      <w:r>
        <w:t xml:space="preserve"> </w:t>
      </w:r>
      <w:r>
        <w:t xml:space="preserve">See for example</w:t>
      </w:r>
      <w:r>
        <w:t xml:space="preserve"> </w:t>
      </w:r>
      <w:hyperlink r:id="rId150">
        <w:r>
          <w:rPr>
            <w:rStyle w:val="InternetLink"/>
          </w:rPr>
          <w:t xml:space="preserve">http://mobilev.is/</w:t>
        </w:r>
      </w:hyperlink>
      <w:r>
        <w:t xml:space="preserve"> </w:t>
      </w:r>
      <w:r>
        <w:t xml:space="preserve">or</w:t>
      </w:r>
      <w:r>
        <w:t xml:space="preserve"> </w:t>
      </w:r>
      <w:hyperlink r:id="rId151">
        <w:r>
          <w:rPr>
            <w:rStyle w:val="InternetLink"/>
          </w:rPr>
          <w:t xml:space="preserve">https://explorer.morphocode.com/map</w:t>
        </w:r>
      </w:hyperlink>
    </w:p>
  </w:footnote>
  <w:footnote w:id="153">
    <w:p>
      <w:pPr>
        <w:pStyle w:val="Footnote"/>
      </w:pPr>
      <w:r>
        <w:rPr>
          <w:rStyle w:val="FootnoteReference"/>
        </w:rPr>
        <w:footnoteRef/>
      </w:r>
      <w:r>
        <w:t xml:space="preserve"> </w:t>
      </w:r>
      <w:r>
        <w:t xml:space="preserve">Live demo of the application is accessible at</w:t>
      </w:r>
      <w:r>
        <w:t xml:space="preserve"> </w:t>
      </w:r>
      <w:hyperlink r:id="rId154">
        <w:r>
          <w:rPr>
            <w:rStyle w:val="InternetLink"/>
          </w:rPr>
          <w:t xml:space="preserve">https://pondrejk.eu/hex</w:t>
        </w:r>
      </w:hyperlink>
      <w:r>
        <w:t xml:space="preserve">, screenshots of the interface can be found in Appendix B.</w:t>
      </w:r>
    </w:p>
  </w:footnote>
  <w:footnote w:id="155">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7">
    <w:p>
      <w:pPr>
        <w:pStyle w:val="Footnote"/>
      </w:pPr>
      <w:r>
        <w:rPr>
          <w:rStyle w:val="FootnoteReference"/>
        </w:rPr>
        <w:footnoteRef/>
      </w:r>
      <w:r>
        <w:t xml:space="preserve"> </w:t>
      </w:r>
      <w:hyperlink r:id="rId158">
        <w:r>
          <w:rPr>
            <w:rStyle w:val="InternetLink"/>
          </w:rPr>
          <w:t xml:space="preserve">https://mapakriminality.cz</w:t>
        </w:r>
      </w:hyperlink>
    </w:p>
  </w:footnote>
  <w:footnote w:id="161">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2">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70">
    <w:p>
      <w:pPr>
        <w:pStyle w:val="Footnote"/>
      </w:pPr>
      <w:r>
        <w:rPr>
          <w:rStyle w:val="FootnoteReference"/>
        </w:rPr>
        <w:footnoteRef/>
      </w:r>
      <w:r>
        <w:t xml:space="preserve"> </w:t>
      </w:r>
      <w:hyperlink r:id="rId171">
        <w:r>
          <w:rPr>
            <w:rStyle w:val="InternetLink"/>
          </w:rPr>
          <w:t xml:space="preserve">https://tegola.io/</w:t>
        </w:r>
      </w:hyperlink>
    </w:p>
  </w:footnote>
  <w:footnote w:id="173">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4">
    <w:p>
      <w:pPr>
        <w:pStyle w:val="Footnote"/>
      </w:pPr>
      <w:r>
        <w:rPr>
          <w:rStyle w:val="FootnoteReference"/>
        </w:rPr>
        <w:footnoteRef/>
      </w:r>
      <w:r>
        <w:t xml:space="preserve"> </w:t>
      </w:r>
      <w:r>
        <w:t xml:space="preserve">Live demo of the application is accessible at</w:t>
      </w:r>
      <w:r>
        <w:t xml:space="preserve"> </w:t>
      </w:r>
      <w:hyperlink r:id="rId175">
        <w:r>
          <w:rPr>
            <w:rStyle w:val="InternetLink"/>
          </w:rPr>
          <w:t xml:space="preserve">https://pondrejk.eu/traffic</w:t>
        </w:r>
      </w:hyperlink>
      <w:r>
        <w:t xml:space="preserve">, screenshots of the interface can be found in Appendix C.</w:t>
      </w:r>
    </w:p>
  </w:footnote>
  <w:footnote w:id="177">
    <w:p>
      <w:pPr>
        <w:pStyle w:val="Footnote"/>
      </w:pPr>
      <w:r>
        <w:rPr>
          <w:rStyle w:val="FootnoteReference"/>
        </w:rPr>
        <w:footnoteRef/>
      </w:r>
      <w:r>
        <w:t xml:space="preserve"> </w:t>
      </w:r>
      <w:r>
        <w:t xml:space="preserve">The official description of the data source can be found at</w:t>
      </w:r>
      <w:r>
        <w:t xml:space="preserve"> </w:t>
      </w:r>
      <w:hyperlink r:id="rId178">
        <w:r>
          <w:rPr>
            <w:rStyle w:val="InternetLink"/>
          </w:rPr>
          <w:t xml:space="preserve">https://docs.mapbox.com/traffic-data/overview/data/</w:t>
        </w:r>
      </w:hyperlink>
    </w:p>
  </w:footnote>
  <w:footnote w:id="181">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2">
        <w:r>
          <w:rPr>
            <w:rStyle w:val="InternetLink"/>
          </w:rPr>
          <w:t xml:space="preserve">https://www.postgresql.org/docs/current/limits.html</w:t>
        </w:r>
      </w:hyperlink>
      <w:r>
        <w:t xml:space="preserve"> </w:t>
      </w:r>
      <w:r>
        <w:t xml:space="preserve">for the overview of PostgreSQL limits</w:t>
      </w:r>
    </w:p>
  </w:footnote>
  <w:footnote w:id="183">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4">
        <w:r>
          <w:rPr>
            <w:rStyle w:val="InternetLink"/>
          </w:rPr>
          <w:t xml:space="preserve">https://github.com/pondrejk/dizzer/blob/master/misc/scripts/01-get_unique_nodes.py</w:t>
        </w:r>
      </w:hyperlink>
    </w:p>
  </w:footnote>
  <w:footnote w:id="185">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6">
        <w:r>
          <w:rPr>
            <w:rStyle w:val="InternetLink"/>
          </w:rPr>
          <w:t xml:space="preserve">https://github.com/pondrejk/dizzer/blob/master/misc/scripts/02-get_node_coordinates.py</w:t>
        </w:r>
      </w:hyperlink>
    </w:p>
  </w:footnote>
  <w:footnote w:id="187">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8">
        <w:r>
          <w:rPr>
            <w:rStyle w:val="InternetLink"/>
          </w:rPr>
          <w:t xml:space="preserve">https://github.com/pondrejk/dizzer/blob/master/misc/scripts/03-select_segments.py</w:t>
        </w:r>
      </w:hyperlink>
    </w:p>
  </w:footnote>
  <w:footnote w:id="189">
    <w:p>
      <w:pPr>
        <w:pStyle w:val="Footnote"/>
      </w:pPr>
      <w:r>
        <w:rPr>
          <w:rStyle w:val="FootnoteReference"/>
        </w:rPr>
        <w:footnoteRef/>
      </w:r>
      <w:r>
        <w:t xml:space="preserve"> </w:t>
      </w:r>
      <w:r>
        <w:t xml:space="preserve">Using this Python script</w:t>
      </w:r>
      <w:r>
        <w:t xml:space="preserve"> </w:t>
      </w:r>
      <w:hyperlink r:id="rId190">
        <w:r>
          <w:rPr>
            <w:rStyle w:val="InternetLink"/>
          </w:rPr>
          <w:t xml:space="preserve">https://github.com/pondrejk/dizzer/blob/master/misc/scripts/04-split_by_day.py</w:t>
        </w:r>
      </w:hyperlink>
    </w:p>
  </w:footnote>
  <w:footnote w:id="191">
    <w:p>
      <w:pPr>
        <w:pStyle w:val="Footnote"/>
      </w:pPr>
      <w:r>
        <w:rPr>
          <w:rStyle w:val="FootnoteReference"/>
        </w:rPr>
        <w:footnoteRef/>
      </w:r>
      <w:r>
        <w:t xml:space="preserve"> </w:t>
      </w:r>
      <w:r>
        <w:t xml:space="preserve">Example queries for actions described in this paragraph can be found at</w:t>
      </w:r>
      <w:r>
        <w:t xml:space="preserve"> </w:t>
      </w:r>
      <w:hyperlink r:id="rId192">
        <w:r>
          <w:rPr>
            <w:rStyle w:val="InternetLink"/>
          </w:rPr>
          <w:t xml:space="preserve">https://github.com/pondrejk/dizzer/blob/master/misc/queries/</w:t>
        </w:r>
      </w:hyperlink>
    </w:p>
  </w:footnote>
  <w:footnote w:id="193">
    <w:p>
      <w:pPr>
        <w:pStyle w:val="Footnote"/>
      </w:pPr>
      <w:r>
        <w:rPr>
          <w:rStyle w:val="FootnoteReference"/>
        </w:rPr>
        <w:footnoteRef/>
      </w:r>
      <w:r>
        <w:t xml:space="preserve"> </w:t>
      </w:r>
      <w:r>
        <w:t xml:space="preserve">The batch upload script is available at</w:t>
      </w:r>
      <w:r>
        <w:t xml:space="preserve"> </w:t>
      </w:r>
      <w:hyperlink r:id="rId194">
        <w:r>
          <w:rPr>
            <w:rStyle w:val="InternetLink"/>
          </w:rPr>
          <w:t xml:space="preserve">https://github.com/pondrejk/dizzer/blob/master/misc/scripts/05-mapbox_upload.py</w:t>
        </w:r>
      </w:hyperlink>
    </w:p>
  </w:footnote>
  <w:footnote w:id="202">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3">
        <w:r>
          <w:rPr>
            <w:rStyle w:val="InternetLink"/>
          </w:rPr>
          <w:t xml:space="preserve">https://github.com/pondrejk/dizzer/blob/master/misc/scripts/06-run_length_encode.py</w:t>
        </w:r>
      </w:hyperlink>
    </w:p>
  </w:footnote>
  <w:footnote w:id="205">
    <w:p>
      <w:pPr>
        <w:pStyle w:val="Footnote"/>
      </w:pPr>
      <w:r>
        <w:rPr>
          <w:rStyle w:val="FootnoteReference"/>
        </w:rPr>
        <w:footnoteRef/>
      </w:r>
      <w:r>
        <w:t xml:space="preserve"> </w:t>
      </w:r>
      <w:hyperlink r:id="rId206">
        <w:r>
          <w:rPr>
            <w:rStyle w:val="InternetLink"/>
          </w:rPr>
          <w:t xml:space="preserve">https://sharedstreets.io</w:t>
        </w:r>
      </w:hyperlink>
    </w:p>
  </w:footnote>
  <w:footnote w:id="207">
    <w:p>
      <w:pPr>
        <w:pStyle w:val="Footnote"/>
      </w:pPr>
      <w:r>
        <w:rPr>
          <w:rStyle w:val="FootnoteReference"/>
        </w:rPr>
        <w:footnoteRef/>
      </w:r>
      <w:r>
        <w:t xml:space="preserve"> </w:t>
      </w:r>
      <w:hyperlink r:id="rId208">
        <w:r>
          <w:rPr>
            <w:rStyle w:val="InternetLink"/>
          </w:rPr>
          <w:t xml:space="preserve">https://www.remix.com/</w:t>
        </w:r>
      </w:hyperlink>
    </w:p>
  </w:footnote>
  <w:footnote w:id="209">
    <w:p>
      <w:pPr>
        <w:pStyle w:val="Footnote"/>
      </w:pPr>
      <w:r>
        <w:rPr>
          <w:rStyle w:val="FootnoteReference"/>
        </w:rPr>
        <w:footnoteRef/>
      </w:r>
      <w:r>
        <w:t xml:space="preserve"> </w:t>
      </w:r>
      <w:hyperlink r:id="rId210">
        <w:r>
          <w:rPr>
            <w:rStyle w:val="InternetLink"/>
          </w:rPr>
          <w:t xml:space="preserve">https://morphocode.com/</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8" Target="media/rId218.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94" Target="media/rId9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42" Target="media/rId142.pn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image" Id="rId159" Target="media/rId159.png" /><Relationship Type="http://schemas.openxmlformats.org/officeDocument/2006/relationships/image" Id="rId63" Target="media/rId63.png" /><Relationship Type="http://schemas.openxmlformats.org/officeDocument/2006/relationships/image" Id="rId98" Target="media/rId98.png" /><Relationship Type="http://schemas.openxmlformats.org/officeDocument/2006/relationships/image" Id="rId148" Target="media/rId148.png" /><Relationship Type="http://schemas.openxmlformats.org/officeDocument/2006/relationships/image" Id="rId96" Target="media/rId96.png" /><Relationship Type="http://schemas.openxmlformats.org/officeDocument/2006/relationships/image" Id="rId126" Target="media/rId126.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168" Target="media/rId168.png" /><Relationship Type="http://schemas.openxmlformats.org/officeDocument/2006/relationships/image" Id="rId198" Target="media/rId198.png" /><Relationship Type="http://schemas.openxmlformats.org/officeDocument/2006/relationships/image" Id="rId65" Target="media/rId65.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79" Target="media/rId179.png" /><Relationship Type="http://schemas.openxmlformats.org/officeDocument/2006/relationships/image" Id="rId74" Target="media/rId74.png" /><Relationship Type="http://schemas.openxmlformats.org/officeDocument/2006/relationships/image" Id="rId167" Target="media/rId167.png" /><Relationship Type="http://schemas.openxmlformats.org/officeDocument/2006/relationships/image" Id="rId73" Target="media/rId73.png" /><Relationship Type="http://schemas.openxmlformats.org/officeDocument/2006/relationships/image" Id="rId36" Target="media/rId36.png" /><Relationship Type="http://schemas.openxmlformats.org/officeDocument/2006/relationships/image" Id="rId199" Target="media/rId199.png" /><Relationship Type="http://schemas.openxmlformats.org/officeDocument/2006/relationships/image" Id="rId110" Target="media/rId110.png" /><Relationship Type="http://schemas.openxmlformats.org/officeDocument/2006/relationships/image" Id="rId71" Target="media/rId71.png" /><Relationship Type="http://schemas.openxmlformats.org/officeDocument/2006/relationships/image" Id="rId197" Target="media/rId197.png" /><Relationship Type="http://schemas.openxmlformats.org/officeDocument/2006/relationships/image" Id="rId164" Target="media/rId164.png" /><Relationship Type="http://schemas.openxmlformats.org/officeDocument/2006/relationships/image" Id="rId125" Target="media/rId125.png" /><Relationship Type="http://schemas.openxmlformats.org/officeDocument/2006/relationships/image" Id="rId81" Target="media/rId81.png" /><Relationship Type="http://schemas.openxmlformats.org/officeDocument/2006/relationships/image" Id="rId165" Target="media/rId165.png" /><Relationship Type="http://schemas.openxmlformats.org/officeDocument/2006/relationships/image" Id="rId67" Target="media/rId67.png" /><Relationship Type="http://schemas.openxmlformats.org/officeDocument/2006/relationships/image" Id="rId82" Target="media/rId82.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hyperlink" Id="rId368" Target="dataconomy.com/2014/05/seven-vs-big-data/" TargetMode="External" /><Relationship Type="http://schemas.openxmlformats.org/officeDocument/2006/relationships/hyperlink" Id="rId455" Target="httes://thebookofshaders.com" TargetMode="External" /><Relationship Type="http://schemas.openxmlformats.org/officeDocument/2006/relationships/hyperlink" Id="rId146" Target="http://docs.opengeospatial.org/per/" TargetMode="External" /><Relationship Type="http://schemas.openxmlformats.org/officeDocument/2006/relationships/hyperlink" Id="rId121" Target="http://dominikus.github.io/stars/" TargetMode="External" /><Relationship Type="http://schemas.openxmlformats.org/officeDocument/2006/relationships/hyperlink" Id="rId394"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35" Target="http://humangeo.github.io/leaflet-tilefilter/demo.html" TargetMode="External" /><Relationship Type="http://schemas.openxmlformats.org/officeDocument/2006/relationships/hyperlink" Id="rId392" Target="http://languagelog.ldc.upenn.edu/nll/?p=4396" TargetMode="External" /><Relationship Type="http://schemas.openxmlformats.org/officeDocument/2006/relationships/hyperlink" Id="rId150" Target="http://mobilev.is/" TargetMode="External" /><Relationship Type="http://schemas.openxmlformats.org/officeDocument/2006/relationships/hyperlink" Id="rId453" Target="http://worrydream.com/ExplorableExplanations/" TargetMode="External" /><Relationship Type="http://schemas.openxmlformats.org/officeDocument/2006/relationships/hyperlink" Id="rId449" Target="http://www. bigdata-startups.
&#9;&#9;  com/3vs-sufficient-describe-big-data" TargetMode="External" /><Relationship Type="http://schemas.openxmlformats.org/officeDocument/2006/relationships/hyperlink" Id="rId252" Target="http://www.businessinsider.com/new-big-data-word-brontobytes-2014-6" TargetMode="External" /><Relationship Type="http://schemas.openxmlformats.org/officeDocument/2006/relationships/hyperlink" Id="rId380" Target="http://www.creativeapplications.net/" TargetMode="External" /><Relationship Type="http://schemas.openxmlformats.org/officeDocument/2006/relationships/hyperlink" Id="rId383" Target="http://www.nngroup.com/articles/ten-usability-heuristics/" TargetMode="External" /><Relationship Type="http://schemas.openxmlformats.org/officeDocument/2006/relationships/hyperlink" Id="rId227" Target="https://blog.mapbox.com/clustering-millions-of-points-on-a-map-with-supercluster-272046ec5c97" TargetMode="External" /><Relationship Type="http://schemas.openxmlformats.org/officeDocument/2006/relationships/hyperlink" Id="rId421" Target="https://blog.mapbox.com/designing-maps-for-mobile-devices-32d2e49d2096" TargetMode="External" /><Relationship Type="http://schemas.openxmlformats.org/officeDocument/2006/relationships/hyperlink" Id="rId229" Target="https://blog.mapbox.com/how-i-built-a-wind-map-with-webgl-b63022b5537f" TargetMode="External" /><Relationship Type="http://schemas.openxmlformats.org/officeDocument/2006/relationships/hyperlink" Id="rId464" Target="https://blog.newrelic.com/culture/data-is-vs-data-are/" TargetMode="External" /><Relationship Type="http://schemas.openxmlformats.org/officeDocument/2006/relationships/hyperlink" Id="rId276" Target="https://blog.scottlogic.com/2020/05/01/rendering-one-million-points-with-d3.html" TargetMode="External" /><Relationship Type="http://schemas.openxmlformats.org/officeDocument/2006/relationships/hyperlink" Id="rId350" Target="https://cran.r-project.org/web/packages/hextri/vignettes/hexbin-classes.html" TargetMode="External" /><Relationship Type="http://schemas.openxmlformats.org/officeDocument/2006/relationships/hyperlink" Id="rId274" Target="https://css-tricks.com/weighing-svg-animation-techniques-benchmarks/" TargetMode="External" /><Relationship Type="http://schemas.openxmlformats.org/officeDocument/2006/relationships/hyperlink" Id="rId123" Target="https://developer.mozilla.org/en-US/docs/Web/API/Canvas_API#libraries" TargetMode="External" /><Relationship Type="http://schemas.openxmlformats.org/officeDocument/2006/relationships/hyperlink" Id="rId178" Target="https://docs.mapbox.com/traffic-data/overview/data/" TargetMode="External" /><Relationship Type="http://schemas.openxmlformats.org/officeDocument/2006/relationships/hyperlink" Id="rId359" Target="https://docs.mapbox.com/vector-tiles/specification/"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1" Target="https://explorer.morphocode.com/map" TargetMode="External" /><Relationship Type="http://schemas.openxmlformats.org/officeDocument/2006/relationships/hyperlink" Id="rId461" Target="https://geo.rocks/post/hexbins-js-hll/" TargetMode="External" /><Relationship Type="http://schemas.openxmlformats.org/officeDocument/2006/relationships/hyperlink" Id="rId342" Target="https://github.com/Leaflet/Leaflet.markercluster" TargetMode="External" /><Relationship Type="http://schemas.openxmlformats.org/officeDocument/2006/relationships/hyperlink" Id="rId371" Target="https://github.com/adammertel/Leaflet.MarkerCluster.PlacementStrategies" TargetMode="External" /><Relationship Type="http://schemas.openxmlformats.org/officeDocument/2006/relationships/hyperlink" Id="rId373" Target="https://github.com/adammertel/Leaflet.RegularGridCluster" TargetMode="External" /><Relationship Type="http://schemas.openxmlformats.org/officeDocument/2006/relationships/hyperlink" Id="rId140" Target="https://github.com/mapbox/awesome-vector-tiles" TargetMode="External" /><Relationship Type="http://schemas.openxmlformats.org/officeDocument/2006/relationships/hyperlink" Id="rId357" Target="https://github.com/mapbox/vector-tile-spec/tree/master/2.1" TargetMode="External" /><Relationship Type="http://schemas.openxmlformats.org/officeDocument/2006/relationships/hyperlink" Id="rId192" Target="https://github.com/pondrejk/dizzer/blob/master/misc/queries/" TargetMode="External" /><Relationship Type="http://schemas.openxmlformats.org/officeDocument/2006/relationships/hyperlink" Id="rId184" Target="https://github.com/pondrejk/dizzer/blob/master/misc/scripts/01-get_unique_nodes.py" TargetMode="External" /><Relationship Type="http://schemas.openxmlformats.org/officeDocument/2006/relationships/hyperlink" Id="rId186" Target="https://github.com/pondrejk/dizzer/blob/master/misc/scripts/02-get_node_coordinates.py" TargetMode="External" /><Relationship Type="http://schemas.openxmlformats.org/officeDocument/2006/relationships/hyperlink" Id="rId188" Target="https://github.com/pondrejk/dizzer/blob/master/misc/scripts/03-select_segments.py" TargetMode="External" /><Relationship Type="http://schemas.openxmlformats.org/officeDocument/2006/relationships/hyperlink" Id="rId190" Target="https://github.com/pondrejk/dizzer/blob/master/misc/scripts/04-split_by_day.py" TargetMode="External" /><Relationship Type="http://schemas.openxmlformats.org/officeDocument/2006/relationships/hyperlink" Id="rId194" Target="https://github.com/pondrejk/dizzer/blob/master/misc/scripts/05-mapbox_upload.py" TargetMode="External" /><Relationship Type="http://schemas.openxmlformats.org/officeDocument/2006/relationships/hyperlink" Id="rId203"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80" Target="https://labs.mapbox.com/what-the-tile/" TargetMode="External" /><Relationship Type="http://schemas.openxmlformats.org/officeDocument/2006/relationships/hyperlink" Id="rId137" Target="https://leaflet-extras.github.io/leaflet-providers/preview/" TargetMode="External" /><Relationship Type="http://schemas.openxmlformats.org/officeDocument/2006/relationships/hyperlink" Id="rId158" Target="https://mapakriminality.cz" TargetMode="External" /><Relationship Type="http://schemas.openxmlformats.org/officeDocument/2006/relationships/hyperlink" Id="rId143" Target="https://mapdat.uni.lu" TargetMode="External" /><Relationship Type="http://schemas.openxmlformats.org/officeDocument/2006/relationships/hyperlink" Id="rId244" Target="https://medium.com/@dominikus/the-end-of-interactive-visualizations-52c585dcafcb" TargetMode="External" /><Relationship Type="http://schemas.openxmlformats.org/officeDocument/2006/relationships/hyperlink" Id="rId235" Target="https://medium.com/nightingale/from-storytelling-to-scrollytelling-a-short-introduction-and-beyond-fbda32066964" TargetMode="External" /><Relationship Type="http://schemas.openxmlformats.org/officeDocument/2006/relationships/hyperlink" Id="rId282" Target="https://medium.com/vizzuality-blog/saving-the-with-how-we-used-webgl-and-pixi-js-for-temporal-mapping-2cffaed60b91" TargetMode="External" /><Relationship Type="http://schemas.openxmlformats.org/officeDocument/2006/relationships/hyperlink" Id="rId210" Target="https://morphocode.com/" TargetMode="External" /><Relationship Type="http://schemas.openxmlformats.org/officeDocument/2006/relationships/hyperlink" Id="rId390" Target="https://norvig.com/experiment-design.html" TargetMode="External" /><Relationship Type="http://schemas.openxmlformats.org/officeDocument/2006/relationships/hyperlink" Id="rId270" Target="https://ourdataourselves.tacticaltech.org/posts/30-on-weaponised-design/" TargetMode="External" /><Relationship Type="http://schemas.openxmlformats.org/officeDocument/2006/relationships/hyperlink" Id="rId154" Target="https://pondrejk.eu/hex" TargetMode="External" /><Relationship Type="http://schemas.openxmlformats.org/officeDocument/2006/relationships/hyperlink" Id="rId175" Target="https://pondrejk.eu/traffic" TargetMode="External" /><Relationship Type="http://schemas.openxmlformats.org/officeDocument/2006/relationships/hyperlink" Id="rId442" Target="https://pythonspeed.com/memory/" TargetMode="External" /><Relationship Type="http://schemas.openxmlformats.org/officeDocument/2006/relationships/hyperlink" Id="rId406" Target="https://regionbound.com/region-aware-marker-clustering-for-maps" TargetMode="External" /><Relationship Type="http://schemas.openxmlformats.org/officeDocument/2006/relationships/hyperlink" Id="rId84" Target="https://sdv.dev" TargetMode="External" /><Relationship Type="http://schemas.openxmlformats.org/officeDocument/2006/relationships/hyperlink" Id="rId409" Target="https://searchcloudcomputing.techtarget.com/definition/cloud-computing" TargetMode="External" /><Relationship Type="http://schemas.openxmlformats.org/officeDocument/2006/relationships/hyperlink" Id="rId206" Target="https://sharedstreets.io" TargetMode="External" /><Relationship Type="http://schemas.openxmlformats.org/officeDocument/2006/relationships/hyperlink" Id="rId352" Target="https://simplysociology.wordpress.com/2012/10/29/swimming-or-drowning-in-the-data-ocean-thoughts-on-the-metaphors-of-big-data/" TargetMode="External" /><Relationship Type="http://schemas.openxmlformats.org/officeDocument/2006/relationships/hyperlink" Id="rId354" Target="https://simplysociology.wordpress.com/2015/05/11/the-thirteen-ps-of-big-data/" TargetMode="External" /><Relationship Type="http://schemas.openxmlformats.org/officeDocument/2006/relationships/hyperlink" Id="rId457" Target="https://smallbigdata.github.io/manifesto.html" TargetMode="External" /><Relationship Type="http://schemas.openxmlformats.org/officeDocument/2006/relationships/hyperlink" Id="rId116" Target="https://stackoverflow.com/questions/66000769/is-there-a-way-to-draw-shapes-so-that-their-fills-act-as-opaque-within-the-group" TargetMode="External" /><Relationship Type="http://schemas.openxmlformats.org/officeDocument/2006/relationships/hyperlink" Id="rId444" Target="https://statswiki.unece.org/display/bigdata/Classification+of+Types+of+Big+Data" TargetMode="External" /><Relationship Type="http://schemas.openxmlformats.org/officeDocument/2006/relationships/hyperlink" Id="rId171" Target="https://tegola.io/" TargetMode="External" /><Relationship Type="http://schemas.openxmlformats.org/officeDocument/2006/relationships/hyperlink" Id="rId447" Target="https://waitbutwhy.com/2013/08/putting-time-in-perspective.html" TargetMode="External" /><Relationship Type="http://schemas.openxmlformats.org/officeDocument/2006/relationships/hyperlink" Id="rId296" Target="https://www.gartner.com/en/products/special-reports" TargetMode="External" /><Relationship Type="http://schemas.openxmlformats.org/officeDocument/2006/relationships/hyperlink" Id="rId294" Target="https://www.gartner.com/it-glossary/big-data/" TargetMode="External" /><Relationship Type="http://schemas.openxmlformats.org/officeDocument/2006/relationships/hyperlink" Id="rId298" Target="https://www.giscloud.com/blog/realtime-map-tile-rendering-benchmark-rasters-vs-vectors/" TargetMode="External" /><Relationship Type="http://schemas.openxmlformats.org/officeDocument/2006/relationships/hyperlink" Id="rId377" Target="https://www.gislounge.com/80-percent-data-is-geographic/" TargetMode="External" /><Relationship Type="http://schemas.openxmlformats.org/officeDocument/2006/relationships/hyperlink" Id="rId320" Target="https://www.idc.com/getdoc.jsp?containerId=prUS46286020" TargetMode="External" /><Relationship Type="http://schemas.openxmlformats.org/officeDocument/2006/relationships/hyperlink" Id="rId438" Target="https://www.nytimes.com/interactive/2019/12/19/opinion/location-tracking-cell-phone.html" TargetMode="External" /><Relationship Type="http://schemas.openxmlformats.org/officeDocument/2006/relationships/hyperlink" Id="rId182" Target="https://www.postgresql.org/docs/current/limits.html" TargetMode="External" /><Relationship Type="http://schemas.openxmlformats.org/officeDocument/2006/relationships/hyperlink" Id="rId105" Target="https://www.reas.cz/atlas-cen" TargetMode="External" /><Relationship Type="http://schemas.openxmlformats.org/officeDocument/2006/relationships/hyperlink" Id="rId400" Target="https://www.redblobgames.com/grids/hexagons/ " TargetMode="External" /><Relationship Type="http://schemas.openxmlformats.org/officeDocument/2006/relationships/hyperlink" Id="rId208" Target="https://www.remix.com/" TargetMode="External" /><Relationship Type="http://schemas.openxmlformats.org/officeDocument/2006/relationships/hyperlink" Id="rId62" Target="https://www.shipmap.org/" TargetMode="External" /><Relationship Type="http://schemas.openxmlformats.org/officeDocument/2006/relationships/hyperlink" Id="rId424" Target="https://www.statista.com/statistics/638593/worldwide-data-center-storage-capacity-cloud-vs-traditional/" TargetMode="External" /><Relationship Type="http://schemas.openxmlformats.org/officeDocument/2006/relationships/hyperlink" Id="rId225" Target="https://www.toptal.com/javascript/3d-graphics-a-webgl-tutorial" TargetMode="External" /><Relationship Type="http://schemas.openxmlformats.org/officeDocument/2006/relationships/hyperlink" Id="rId242" Target="https://www.youtube.com/watch?v=dlZvL7Ei0C0" TargetMode="External" /><Relationship Type="http://schemas.openxmlformats.org/officeDocument/2006/relationships/hyperlink" Id="rId468" Target="https://www.youtube.com/watch?v=e_00WVa3GJA" TargetMode="External" /><Relationship Type="http://schemas.openxmlformats.org/officeDocument/2006/relationships/hyperlink" Id="rId388" Target="https://www.youtube.com/watch?v=yvDCzhbjYWs" TargetMode="External" /><Relationship Type="http://schemas.openxmlformats.org/officeDocument/2006/relationships/hyperlink" Id="rId427" Target="insights.dice.com/2012/08/03/big-data-makes-things-better/" TargetMode="External" /><Relationship Type="http://schemas.openxmlformats.org/officeDocument/2006/relationships/hyperlink" Id="rId255" Target="searchdatamanagement.techtarget.com/news/2240036228/Will-your-organization-benefit-from-big-data-processing-technology" TargetMode="External" /><Relationship Type="http://schemas.openxmlformats.org/officeDocument/2006/relationships/hyperlink" Id="rId362" Target="www.linkedin.com/pulse/20140306073407--64875646-bigdata-the-5-vs-everyone-must-know" TargetMode="External" /><Relationship Type="http://schemas.openxmlformats.org/officeDocument/2006/relationships/hyperlink" Id="rId285" Target="www.youtube.com/watch?v=UP5412nU2lI" TargetMode="External" /></Relationships>
</file>

<file path=word/_rels/footnotes.xml.rels><?xml version="1.0" encoding="UTF-8"?>
<Relationships xmlns="http://schemas.openxmlformats.org/package/2006/relationships"><Relationship Type="http://schemas.openxmlformats.org/officeDocument/2006/relationships/hyperlink" Id="rId368" Target="dataconomy.com/2014/05/seven-vs-big-data/" TargetMode="External" /><Relationship Type="http://schemas.openxmlformats.org/officeDocument/2006/relationships/hyperlink" Id="rId455" Target="httes://thebookofshaders.com" TargetMode="External" /><Relationship Type="http://schemas.openxmlformats.org/officeDocument/2006/relationships/hyperlink" Id="rId146" Target="http://docs.opengeospatial.org/per/" TargetMode="External" /><Relationship Type="http://schemas.openxmlformats.org/officeDocument/2006/relationships/hyperlink" Id="rId121" Target="http://dominikus.github.io/stars/" TargetMode="External" /><Relationship Type="http://schemas.openxmlformats.org/officeDocument/2006/relationships/hyperlink" Id="rId394"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35" Target="http://humangeo.github.io/leaflet-tilefilter/demo.html" TargetMode="External" /><Relationship Type="http://schemas.openxmlformats.org/officeDocument/2006/relationships/hyperlink" Id="rId392" Target="http://languagelog.ldc.upenn.edu/nll/?p=4396" TargetMode="External" /><Relationship Type="http://schemas.openxmlformats.org/officeDocument/2006/relationships/hyperlink" Id="rId150" Target="http://mobilev.is/" TargetMode="External" /><Relationship Type="http://schemas.openxmlformats.org/officeDocument/2006/relationships/hyperlink" Id="rId453" Target="http://worrydream.com/ExplorableExplanations/" TargetMode="External" /><Relationship Type="http://schemas.openxmlformats.org/officeDocument/2006/relationships/hyperlink" Id="rId449" Target="http://www. bigdata-startups.
&#9;&#9;  com/3vs-sufficient-describe-big-data" TargetMode="External" /><Relationship Type="http://schemas.openxmlformats.org/officeDocument/2006/relationships/hyperlink" Id="rId252" Target="http://www.businessinsider.com/new-big-data-word-brontobytes-2014-6" TargetMode="External" /><Relationship Type="http://schemas.openxmlformats.org/officeDocument/2006/relationships/hyperlink" Id="rId380" Target="http://www.creativeapplications.net/" TargetMode="External" /><Relationship Type="http://schemas.openxmlformats.org/officeDocument/2006/relationships/hyperlink" Id="rId383" Target="http://www.nngroup.com/articles/ten-usability-heuristics/" TargetMode="External" /><Relationship Type="http://schemas.openxmlformats.org/officeDocument/2006/relationships/hyperlink" Id="rId227" Target="https://blog.mapbox.com/clustering-millions-of-points-on-a-map-with-supercluster-272046ec5c97" TargetMode="External" /><Relationship Type="http://schemas.openxmlformats.org/officeDocument/2006/relationships/hyperlink" Id="rId421" Target="https://blog.mapbox.com/designing-maps-for-mobile-devices-32d2e49d2096" TargetMode="External" /><Relationship Type="http://schemas.openxmlformats.org/officeDocument/2006/relationships/hyperlink" Id="rId229" Target="https://blog.mapbox.com/how-i-built-a-wind-map-with-webgl-b63022b5537f" TargetMode="External" /><Relationship Type="http://schemas.openxmlformats.org/officeDocument/2006/relationships/hyperlink" Id="rId464" Target="https://blog.newrelic.com/culture/data-is-vs-data-are/" TargetMode="External" /><Relationship Type="http://schemas.openxmlformats.org/officeDocument/2006/relationships/hyperlink" Id="rId276" Target="https://blog.scottlogic.com/2020/05/01/rendering-one-million-points-with-d3.html" TargetMode="External" /><Relationship Type="http://schemas.openxmlformats.org/officeDocument/2006/relationships/hyperlink" Id="rId350" Target="https://cran.r-project.org/web/packages/hextri/vignettes/hexbin-classes.html" TargetMode="External" /><Relationship Type="http://schemas.openxmlformats.org/officeDocument/2006/relationships/hyperlink" Id="rId274" Target="https://css-tricks.com/weighing-svg-animation-techniques-benchmarks/" TargetMode="External" /><Relationship Type="http://schemas.openxmlformats.org/officeDocument/2006/relationships/hyperlink" Id="rId123" Target="https://developer.mozilla.org/en-US/docs/Web/API/Canvas_API#libraries" TargetMode="External" /><Relationship Type="http://schemas.openxmlformats.org/officeDocument/2006/relationships/hyperlink" Id="rId178" Target="https://docs.mapbox.com/traffic-data/overview/data/" TargetMode="External" /><Relationship Type="http://schemas.openxmlformats.org/officeDocument/2006/relationships/hyperlink" Id="rId359" Target="https://docs.mapbox.com/vector-tiles/specification/"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1" Target="https://explorer.morphocode.com/map" TargetMode="External" /><Relationship Type="http://schemas.openxmlformats.org/officeDocument/2006/relationships/hyperlink" Id="rId461" Target="https://geo.rocks/post/hexbins-js-hll/" TargetMode="External" /><Relationship Type="http://schemas.openxmlformats.org/officeDocument/2006/relationships/hyperlink" Id="rId342" Target="https://github.com/Leaflet/Leaflet.markercluster" TargetMode="External" /><Relationship Type="http://schemas.openxmlformats.org/officeDocument/2006/relationships/hyperlink" Id="rId371" Target="https://github.com/adammertel/Leaflet.MarkerCluster.PlacementStrategies" TargetMode="External" /><Relationship Type="http://schemas.openxmlformats.org/officeDocument/2006/relationships/hyperlink" Id="rId373" Target="https://github.com/adammertel/Leaflet.RegularGridCluster" TargetMode="External" /><Relationship Type="http://schemas.openxmlformats.org/officeDocument/2006/relationships/hyperlink" Id="rId140" Target="https://github.com/mapbox/awesome-vector-tiles" TargetMode="External" /><Relationship Type="http://schemas.openxmlformats.org/officeDocument/2006/relationships/hyperlink" Id="rId357" Target="https://github.com/mapbox/vector-tile-spec/tree/master/2.1" TargetMode="External" /><Relationship Type="http://schemas.openxmlformats.org/officeDocument/2006/relationships/hyperlink" Id="rId192" Target="https://github.com/pondrejk/dizzer/blob/master/misc/queries/" TargetMode="External" /><Relationship Type="http://schemas.openxmlformats.org/officeDocument/2006/relationships/hyperlink" Id="rId184" Target="https://github.com/pondrejk/dizzer/blob/master/misc/scripts/01-get_unique_nodes.py" TargetMode="External" /><Relationship Type="http://schemas.openxmlformats.org/officeDocument/2006/relationships/hyperlink" Id="rId186" Target="https://github.com/pondrejk/dizzer/blob/master/misc/scripts/02-get_node_coordinates.py" TargetMode="External" /><Relationship Type="http://schemas.openxmlformats.org/officeDocument/2006/relationships/hyperlink" Id="rId188" Target="https://github.com/pondrejk/dizzer/blob/master/misc/scripts/03-select_segments.py" TargetMode="External" /><Relationship Type="http://schemas.openxmlformats.org/officeDocument/2006/relationships/hyperlink" Id="rId190" Target="https://github.com/pondrejk/dizzer/blob/master/misc/scripts/04-split_by_day.py" TargetMode="External" /><Relationship Type="http://schemas.openxmlformats.org/officeDocument/2006/relationships/hyperlink" Id="rId194" Target="https://github.com/pondrejk/dizzer/blob/master/misc/scripts/05-mapbox_upload.py" TargetMode="External" /><Relationship Type="http://schemas.openxmlformats.org/officeDocument/2006/relationships/hyperlink" Id="rId203"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80" Target="https://labs.mapbox.com/what-the-tile/" TargetMode="External" /><Relationship Type="http://schemas.openxmlformats.org/officeDocument/2006/relationships/hyperlink" Id="rId137" Target="https://leaflet-extras.github.io/leaflet-providers/preview/" TargetMode="External" /><Relationship Type="http://schemas.openxmlformats.org/officeDocument/2006/relationships/hyperlink" Id="rId158" Target="https://mapakriminality.cz" TargetMode="External" /><Relationship Type="http://schemas.openxmlformats.org/officeDocument/2006/relationships/hyperlink" Id="rId143" Target="https://mapdat.uni.lu" TargetMode="External" /><Relationship Type="http://schemas.openxmlformats.org/officeDocument/2006/relationships/hyperlink" Id="rId244" Target="https://medium.com/@dominikus/the-end-of-interactive-visualizations-52c585dcafcb" TargetMode="External" /><Relationship Type="http://schemas.openxmlformats.org/officeDocument/2006/relationships/hyperlink" Id="rId235" Target="https://medium.com/nightingale/from-storytelling-to-scrollytelling-a-short-introduction-and-beyond-fbda32066964" TargetMode="External" /><Relationship Type="http://schemas.openxmlformats.org/officeDocument/2006/relationships/hyperlink" Id="rId282" Target="https://medium.com/vizzuality-blog/saving-the-with-how-we-used-webgl-and-pixi-js-for-temporal-mapping-2cffaed60b91" TargetMode="External" /><Relationship Type="http://schemas.openxmlformats.org/officeDocument/2006/relationships/hyperlink" Id="rId210" Target="https://morphocode.com/" TargetMode="External" /><Relationship Type="http://schemas.openxmlformats.org/officeDocument/2006/relationships/hyperlink" Id="rId390" Target="https://norvig.com/experiment-design.html" TargetMode="External" /><Relationship Type="http://schemas.openxmlformats.org/officeDocument/2006/relationships/hyperlink" Id="rId270" Target="https://ourdataourselves.tacticaltech.org/posts/30-on-weaponised-design/" TargetMode="External" /><Relationship Type="http://schemas.openxmlformats.org/officeDocument/2006/relationships/hyperlink" Id="rId154" Target="https://pondrejk.eu/hex" TargetMode="External" /><Relationship Type="http://schemas.openxmlformats.org/officeDocument/2006/relationships/hyperlink" Id="rId175" Target="https://pondrejk.eu/traffic" TargetMode="External" /><Relationship Type="http://schemas.openxmlformats.org/officeDocument/2006/relationships/hyperlink" Id="rId442" Target="https://pythonspeed.com/memory/" TargetMode="External" /><Relationship Type="http://schemas.openxmlformats.org/officeDocument/2006/relationships/hyperlink" Id="rId406" Target="https://regionbound.com/region-aware-marker-clustering-for-maps" TargetMode="External" /><Relationship Type="http://schemas.openxmlformats.org/officeDocument/2006/relationships/hyperlink" Id="rId84" Target="https://sdv.dev" TargetMode="External" /><Relationship Type="http://schemas.openxmlformats.org/officeDocument/2006/relationships/hyperlink" Id="rId409" Target="https://searchcloudcomputing.techtarget.com/definition/cloud-computing" TargetMode="External" /><Relationship Type="http://schemas.openxmlformats.org/officeDocument/2006/relationships/hyperlink" Id="rId206" Target="https://sharedstreets.io" TargetMode="External" /><Relationship Type="http://schemas.openxmlformats.org/officeDocument/2006/relationships/hyperlink" Id="rId352" Target="https://simplysociology.wordpress.com/2012/10/29/swimming-or-drowning-in-the-data-ocean-thoughts-on-the-metaphors-of-big-data/" TargetMode="External" /><Relationship Type="http://schemas.openxmlformats.org/officeDocument/2006/relationships/hyperlink" Id="rId354" Target="https://simplysociology.wordpress.com/2015/05/11/the-thirteen-ps-of-big-data/" TargetMode="External" /><Relationship Type="http://schemas.openxmlformats.org/officeDocument/2006/relationships/hyperlink" Id="rId457" Target="https://smallbigdata.github.io/manifesto.html" TargetMode="External" /><Relationship Type="http://schemas.openxmlformats.org/officeDocument/2006/relationships/hyperlink" Id="rId116" Target="https://stackoverflow.com/questions/66000769/is-there-a-way-to-draw-shapes-so-that-their-fills-act-as-opaque-within-the-group" TargetMode="External" /><Relationship Type="http://schemas.openxmlformats.org/officeDocument/2006/relationships/hyperlink" Id="rId444" Target="https://statswiki.unece.org/display/bigdata/Classification+of+Types+of+Big+Data" TargetMode="External" /><Relationship Type="http://schemas.openxmlformats.org/officeDocument/2006/relationships/hyperlink" Id="rId171" Target="https://tegola.io/" TargetMode="External" /><Relationship Type="http://schemas.openxmlformats.org/officeDocument/2006/relationships/hyperlink" Id="rId447" Target="https://waitbutwhy.com/2013/08/putting-time-in-perspective.html" TargetMode="External" /><Relationship Type="http://schemas.openxmlformats.org/officeDocument/2006/relationships/hyperlink" Id="rId296" Target="https://www.gartner.com/en/products/special-reports" TargetMode="External" /><Relationship Type="http://schemas.openxmlformats.org/officeDocument/2006/relationships/hyperlink" Id="rId294" Target="https://www.gartner.com/it-glossary/big-data/" TargetMode="External" /><Relationship Type="http://schemas.openxmlformats.org/officeDocument/2006/relationships/hyperlink" Id="rId298" Target="https://www.giscloud.com/blog/realtime-map-tile-rendering-benchmark-rasters-vs-vectors/" TargetMode="External" /><Relationship Type="http://schemas.openxmlformats.org/officeDocument/2006/relationships/hyperlink" Id="rId377" Target="https://www.gislounge.com/80-percent-data-is-geographic/" TargetMode="External" /><Relationship Type="http://schemas.openxmlformats.org/officeDocument/2006/relationships/hyperlink" Id="rId320" Target="https://www.idc.com/getdoc.jsp?containerId=prUS46286020" TargetMode="External" /><Relationship Type="http://schemas.openxmlformats.org/officeDocument/2006/relationships/hyperlink" Id="rId438" Target="https://www.nytimes.com/interactive/2019/12/19/opinion/location-tracking-cell-phone.html" TargetMode="External" /><Relationship Type="http://schemas.openxmlformats.org/officeDocument/2006/relationships/hyperlink" Id="rId182" Target="https://www.postgresql.org/docs/current/limits.html" TargetMode="External" /><Relationship Type="http://schemas.openxmlformats.org/officeDocument/2006/relationships/hyperlink" Id="rId105" Target="https://www.reas.cz/atlas-cen" TargetMode="External" /><Relationship Type="http://schemas.openxmlformats.org/officeDocument/2006/relationships/hyperlink" Id="rId400" Target="https://www.redblobgames.com/grids/hexagons/ " TargetMode="External" /><Relationship Type="http://schemas.openxmlformats.org/officeDocument/2006/relationships/hyperlink" Id="rId208" Target="https://www.remix.com/" TargetMode="External" /><Relationship Type="http://schemas.openxmlformats.org/officeDocument/2006/relationships/hyperlink" Id="rId62" Target="https://www.shipmap.org/" TargetMode="External" /><Relationship Type="http://schemas.openxmlformats.org/officeDocument/2006/relationships/hyperlink" Id="rId424" Target="https://www.statista.com/statistics/638593/worldwide-data-center-storage-capacity-cloud-vs-traditional/" TargetMode="External" /><Relationship Type="http://schemas.openxmlformats.org/officeDocument/2006/relationships/hyperlink" Id="rId225" Target="https://www.toptal.com/javascript/3d-graphics-a-webgl-tutorial" TargetMode="External" /><Relationship Type="http://schemas.openxmlformats.org/officeDocument/2006/relationships/hyperlink" Id="rId242" Target="https://www.youtube.com/watch?v=dlZvL7Ei0C0" TargetMode="External" /><Relationship Type="http://schemas.openxmlformats.org/officeDocument/2006/relationships/hyperlink" Id="rId468" Target="https://www.youtube.com/watch?v=e_00WVa3GJA" TargetMode="External" /><Relationship Type="http://schemas.openxmlformats.org/officeDocument/2006/relationships/hyperlink" Id="rId388" Target="https://www.youtube.com/watch?v=yvDCzhbjYWs" TargetMode="External" /><Relationship Type="http://schemas.openxmlformats.org/officeDocument/2006/relationships/hyperlink" Id="rId427" Target="insights.dice.com/2012/08/03/big-data-makes-things-better/" TargetMode="External" /><Relationship Type="http://schemas.openxmlformats.org/officeDocument/2006/relationships/hyperlink" Id="rId255" Target="searchdatamanagement.techtarget.com/news/2240036228/Will-your-organization-benefit-from-big-data-processing-technology" TargetMode="External" /><Relationship Type="http://schemas.openxmlformats.org/officeDocument/2006/relationships/hyperlink" Id="rId362" Target="www.linkedin.com/pulse/20140306073407--64875646-bigdata-the-5-vs-everyone-must-know" TargetMode="External" /><Relationship Type="http://schemas.openxmlformats.org/officeDocument/2006/relationships/hyperlink" Id="rId285" Target="www.youtube.com/watch?v=UP5412nU2l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2021-08-27T21:04:49Z</dcterms:created>
  <dcterms:modified xsi:type="dcterms:W3CDTF">2021-08-27T21:04:49Z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